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52" w:rsidRPr="00E645AC" w:rsidRDefault="00A05D52" w:rsidP="000958FE">
      <w:pPr>
        <w:spacing w:line="360" w:lineRule="auto"/>
        <w:jc w:val="both"/>
      </w:pPr>
    </w:p>
    <w:p w:rsidR="00E645AC" w:rsidRDefault="00E645AC" w:rsidP="00E645AC">
      <w:pPr>
        <w:ind w:left="360"/>
        <w:jc w:val="center"/>
        <w:rPr>
          <w:b/>
          <w:sz w:val="22"/>
          <w:szCs w:val="22"/>
        </w:rPr>
      </w:pPr>
    </w:p>
    <w:p w:rsidR="00E645AC" w:rsidRDefault="00E645AC" w:rsidP="00E645AC">
      <w:pPr>
        <w:ind w:left="360"/>
        <w:jc w:val="center"/>
        <w:rPr>
          <w:b/>
          <w:sz w:val="22"/>
          <w:szCs w:val="22"/>
        </w:rPr>
      </w:pPr>
    </w:p>
    <w:p w:rsidR="00E645AC" w:rsidRDefault="00E645AC" w:rsidP="00E645AC">
      <w:pPr>
        <w:ind w:left="360"/>
        <w:jc w:val="center"/>
        <w:rPr>
          <w:b/>
          <w:sz w:val="22"/>
          <w:szCs w:val="22"/>
        </w:rPr>
      </w:pPr>
    </w:p>
    <w:p w:rsidR="00E645AC" w:rsidRDefault="00E645AC" w:rsidP="00E645AC">
      <w:pPr>
        <w:ind w:left="360"/>
        <w:jc w:val="center"/>
        <w:rPr>
          <w:b/>
          <w:sz w:val="22"/>
          <w:szCs w:val="22"/>
        </w:rPr>
      </w:pPr>
    </w:p>
    <w:p w:rsidR="00E645AC" w:rsidRDefault="00E645AC" w:rsidP="00E645AC">
      <w:pPr>
        <w:ind w:left="360"/>
        <w:jc w:val="center"/>
        <w:rPr>
          <w:b/>
          <w:sz w:val="22"/>
          <w:szCs w:val="22"/>
        </w:rPr>
      </w:pPr>
    </w:p>
    <w:p w:rsidR="00E645AC" w:rsidRPr="00E645AC" w:rsidRDefault="00E645AC" w:rsidP="00E645AC">
      <w:pPr>
        <w:ind w:left="360"/>
        <w:jc w:val="center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>SCHEDA DI AUTOVALUTAZIONE</w:t>
      </w:r>
    </w:p>
    <w:p w:rsidR="00E645AC" w:rsidRPr="00E645AC" w:rsidRDefault="00E645AC" w:rsidP="00E645AC">
      <w:pPr>
        <w:jc w:val="center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 xml:space="preserve">PER LA VALORIZZAZIONE </w:t>
      </w:r>
    </w:p>
    <w:p w:rsidR="00E645AC" w:rsidRPr="00E645AC" w:rsidRDefault="00E645AC" w:rsidP="00E645AC">
      <w:pPr>
        <w:jc w:val="center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 xml:space="preserve">DEL MERITO DEL PERSONALE DOCENTE </w:t>
      </w:r>
    </w:p>
    <w:p w:rsidR="00E645AC" w:rsidRPr="00E645AC" w:rsidRDefault="00E645AC" w:rsidP="00E645AC">
      <w:pPr>
        <w:jc w:val="center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>ART. 1, COMMI 126, 127 E 128 LEGGE 13 LUGLIO 2015, N. 107</w:t>
      </w:r>
    </w:p>
    <w:p w:rsidR="00E645AC" w:rsidRDefault="00E645AC" w:rsidP="00E645AC">
      <w:pPr>
        <w:spacing w:after="120"/>
        <w:jc w:val="both"/>
        <w:rPr>
          <w:b/>
          <w:sz w:val="22"/>
          <w:szCs w:val="22"/>
        </w:rPr>
      </w:pPr>
    </w:p>
    <w:p w:rsidR="00E645AC" w:rsidRPr="00E645AC" w:rsidRDefault="00E645AC" w:rsidP="00E645AC">
      <w:pPr>
        <w:spacing w:after="120"/>
        <w:jc w:val="both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>AREA 1 - Qualità dell’insegnamento e contributo al miglioramento dell’istituzione scolastica, nonché del successo formativo degli studenti</w:t>
      </w:r>
    </w:p>
    <w:p w:rsidR="00E645AC" w:rsidRPr="00E645AC" w:rsidRDefault="00E645AC" w:rsidP="00E645AC">
      <w:pPr>
        <w:pStyle w:val="Nessunaspaziatura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E645AC">
        <w:rPr>
          <w:rFonts w:ascii="Times New Roman" w:hAnsi="Times New Roman"/>
          <w:sz w:val="24"/>
          <w:szCs w:val="24"/>
        </w:rPr>
        <w:t xml:space="preserve">Per lo specifico di questo ambito, si ritiene che alcuni indicatori e descrittori che andrebbero definiti non sono applicabili nell’immediato, perché presuppongono un’informazione preventiva dei docenti e l’utilizzo di strumenti già strutturati per documentare e verificare la stessa documentazione comprovante la cosiddetta </w:t>
      </w:r>
      <w:r w:rsidRPr="00E645AC">
        <w:rPr>
          <w:rFonts w:ascii="Times New Roman" w:hAnsi="Times New Roman"/>
          <w:i/>
          <w:sz w:val="24"/>
          <w:szCs w:val="24"/>
        </w:rPr>
        <w:t>qualità d’aula.</w:t>
      </w:r>
    </w:p>
    <w:p w:rsidR="00E645AC" w:rsidRPr="00E645AC" w:rsidRDefault="00E645AC" w:rsidP="00E645AC">
      <w:pPr>
        <w:pStyle w:val="Nessunaspaziatura"/>
        <w:spacing w:after="120"/>
        <w:jc w:val="both"/>
        <w:rPr>
          <w:rFonts w:ascii="Times New Roman" w:hAnsi="Times New Roman"/>
          <w:sz w:val="24"/>
          <w:szCs w:val="24"/>
        </w:rPr>
      </w:pPr>
      <w:r w:rsidRPr="00E645AC">
        <w:rPr>
          <w:rFonts w:ascii="Times New Roman" w:hAnsi="Times New Roman"/>
          <w:sz w:val="24"/>
          <w:szCs w:val="24"/>
        </w:rPr>
        <w:t>Per il corrente anno scolastico, rientrano nell’area 1 indicatori e descrittori relativi ad attività svolte nella scuola durante l’anno, che abbiano contribuito a migliorare la qualità dell’insegnamento in relazione alle priorità emerse dal RAV e riprese dal PDM e ad incrementare il successo formativo degli studenti come previsto nel PTOF e che abbiano impegnato i docenti anche con un maggior carico di lavoro.</w:t>
      </w:r>
    </w:p>
    <w:p w:rsidR="00E645AC" w:rsidRPr="00E645AC" w:rsidRDefault="00E645AC" w:rsidP="00E645AC">
      <w:pPr>
        <w:pStyle w:val="Nessunaspaziatura"/>
        <w:spacing w:after="120"/>
        <w:jc w:val="both"/>
        <w:rPr>
          <w:rFonts w:ascii="Times New Roman" w:hAnsi="Times New Roman"/>
          <w:sz w:val="24"/>
          <w:szCs w:val="24"/>
        </w:rPr>
      </w:pPr>
      <w:r w:rsidRPr="00E645AC">
        <w:rPr>
          <w:rFonts w:ascii="Times New Roman" w:hAnsi="Times New Roman"/>
          <w:sz w:val="24"/>
          <w:szCs w:val="24"/>
        </w:rPr>
        <w:t>In questa prospettiva, va valorizzata la disponibilità di quanti hanno contribuito al successo formativo degli studenti, garantendo l’insegnamento frontale con prestazioni eccedenti e/o con prestazioni che hanno necessitato di un tempo maggiore di impegno, non monetizzato, né recuperato.</w:t>
      </w:r>
    </w:p>
    <w:p w:rsidR="00E645AC" w:rsidRPr="00E645AC" w:rsidRDefault="00E645AC" w:rsidP="00E645AC">
      <w:pPr>
        <w:pStyle w:val="Nessunaspaziatura"/>
        <w:spacing w:after="120"/>
        <w:jc w:val="both"/>
        <w:rPr>
          <w:rFonts w:ascii="Times New Roman" w:hAnsi="Times New Roman"/>
          <w:sz w:val="24"/>
          <w:szCs w:val="24"/>
        </w:rPr>
      </w:pPr>
      <w:r w:rsidRPr="00E645AC">
        <w:rPr>
          <w:rFonts w:ascii="Times New Roman" w:hAnsi="Times New Roman"/>
          <w:sz w:val="24"/>
          <w:szCs w:val="24"/>
        </w:rPr>
        <w:t xml:space="preserve">Sono da prendere, altresì, in considerazione attività che abbiano impegnato i docenti in giornate e/o orari non lavorativi. </w:t>
      </w:r>
    </w:p>
    <w:p w:rsidR="00E645AC" w:rsidRPr="00E645AC" w:rsidRDefault="00E645AC" w:rsidP="00E645AC">
      <w:p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Resta inteso che per il prossimo anno, in considerazione della nuova configurazione che si andrà a definire in I.C., tali indicatori e descrittori saranno eventualmente modificabili ed integrabili con altri, strettamente inerenti ad una definizione più precisa e condivisa di qualità d’aula.</w:t>
      </w:r>
    </w:p>
    <w:p w:rsidR="00E645AC" w:rsidRPr="00E645AC" w:rsidRDefault="00E645AC" w:rsidP="00E645AC">
      <w:p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Per tale area di riferimento gli indicatori ed i descrittori, riportati nella tabella sottostante, sono declinati tenendo conto delle seguenti sottocategorie esplicative dell’ambito stesso:</w:t>
      </w:r>
    </w:p>
    <w:p w:rsidR="00E645AC" w:rsidRPr="00E645AC" w:rsidRDefault="00E645AC" w:rsidP="00E645AC">
      <w:pPr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A1 - Qualità dell’insegnamento</w:t>
      </w:r>
    </w:p>
    <w:p w:rsidR="00E645AC" w:rsidRPr="00E645AC" w:rsidRDefault="00E645AC" w:rsidP="00E645AC">
      <w:pPr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 xml:space="preserve">A2 - Contributo al miglioramento dell’istituzione scolastica  </w:t>
      </w:r>
    </w:p>
    <w:p w:rsidR="00E645AC" w:rsidRPr="00E645AC" w:rsidRDefault="00E645AC" w:rsidP="00E645AC">
      <w:pPr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A3 - Successo formativo e scolastico degli studenti</w:t>
      </w:r>
    </w:p>
    <w:p w:rsidR="00E645AC" w:rsidRPr="00E645AC" w:rsidRDefault="00E645AC" w:rsidP="00E645AC">
      <w:pPr>
        <w:jc w:val="center"/>
        <w:rPr>
          <w:b/>
          <w:sz w:val="22"/>
          <w:szCs w:val="22"/>
        </w:rPr>
      </w:pPr>
    </w:p>
    <w:p w:rsidR="00E645AC" w:rsidRDefault="00E645AC" w:rsidP="00E645AC">
      <w:pPr>
        <w:spacing w:after="120"/>
        <w:ind w:left="360"/>
        <w:jc w:val="center"/>
      </w:pPr>
    </w:p>
    <w:p w:rsidR="006B5B76" w:rsidRDefault="006B5B76" w:rsidP="00E645AC">
      <w:pPr>
        <w:spacing w:after="120"/>
        <w:ind w:left="360"/>
        <w:jc w:val="center"/>
      </w:pPr>
    </w:p>
    <w:tbl>
      <w:tblPr>
        <w:tblW w:w="14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506"/>
        <w:gridCol w:w="3165"/>
        <w:gridCol w:w="2382"/>
        <w:gridCol w:w="2382"/>
        <w:gridCol w:w="2382"/>
      </w:tblGrid>
      <w:tr w:rsidR="00E645AC" w:rsidRPr="00372791" w:rsidTr="00E645AC">
        <w:trPr>
          <w:jc w:val="center"/>
        </w:trPr>
        <w:tc>
          <w:tcPr>
            <w:tcW w:w="7365" w:type="dxa"/>
            <w:gridSpan w:val="3"/>
            <w:shd w:val="clear" w:color="auto" w:fill="D9D9D9"/>
          </w:tcPr>
          <w:p w:rsidR="00E645AC" w:rsidRPr="00F40AFD" w:rsidRDefault="00E645AC" w:rsidP="00615F18">
            <w:pPr>
              <w:ind w:left="142"/>
              <w:contextualSpacing/>
              <w:rPr>
                <w:b/>
                <w:sz w:val="24"/>
                <w:szCs w:val="24"/>
              </w:rPr>
            </w:pPr>
            <w:r w:rsidRPr="00F40AFD">
              <w:rPr>
                <w:b/>
                <w:sz w:val="24"/>
                <w:szCs w:val="24"/>
              </w:rPr>
              <w:lastRenderedPageBreak/>
              <w:t>A.  Qualità dell’insegnamento e del contributo al miglioramento dell’istituzione scolastica, nonché del successo formativo degli studenti</w:t>
            </w:r>
          </w:p>
        </w:tc>
        <w:tc>
          <w:tcPr>
            <w:tcW w:w="7146" w:type="dxa"/>
            <w:gridSpan w:val="3"/>
            <w:shd w:val="clear" w:color="auto" w:fill="D9D9D9"/>
          </w:tcPr>
          <w:p w:rsidR="00E645AC" w:rsidRDefault="00E645AC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PUNTEGGIO </w:t>
            </w:r>
          </w:p>
          <w:p w:rsidR="00E645AC" w:rsidRDefault="00E645AC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C0996">
              <w:rPr>
                <w:b/>
                <w:sz w:val="24"/>
                <w:szCs w:val="24"/>
              </w:rPr>
              <w:t xml:space="preserve">MAX </w:t>
            </w:r>
            <w:r>
              <w:rPr>
                <w:b/>
                <w:sz w:val="24"/>
                <w:szCs w:val="24"/>
              </w:rPr>
              <w:t>40</w:t>
            </w:r>
          </w:p>
        </w:tc>
      </w:tr>
      <w:tr w:rsidR="00E645AC" w:rsidRPr="00372791" w:rsidTr="00E645AC">
        <w:trPr>
          <w:jc w:val="center"/>
        </w:trPr>
        <w:tc>
          <w:tcPr>
            <w:tcW w:w="974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645AC" w:rsidRPr="002C3B15" w:rsidRDefault="00E645AC" w:rsidP="00615F18">
            <w:pPr>
              <w:contextualSpacing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382" w:type="dxa"/>
            <w:tcBorders>
              <w:left w:val="nil"/>
              <w:right w:val="nil"/>
            </w:tcBorders>
          </w:tcPr>
          <w:p w:rsidR="00E645AC" w:rsidRPr="002C3B15" w:rsidRDefault="00E645AC" w:rsidP="00615F18">
            <w:pPr>
              <w:contextualSpacing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382" w:type="dxa"/>
            <w:tcBorders>
              <w:left w:val="nil"/>
              <w:right w:val="nil"/>
            </w:tcBorders>
          </w:tcPr>
          <w:p w:rsidR="00E645AC" w:rsidRPr="002C3B15" w:rsidRDefault="00E645AC" w:rsidP="00615F18">
            <w:pPr>
              <w:contextualSpacing/>
              <w:jc w:val="center"/>
              <w:rPr>
                <w:b/>
                <w:sz w:val="8"/>
                <w:szCs w:val="8"/>
              </w:rPr>
            </w:pPr>
          </w:p>
        </w:tc>
      </w:tr>
      <w:tr w:rsidR="00E645AC" w:rsidRPr="00372791" w:rsidTr="00E645AC">
        <w:trPr>
          <w:jc w:val="center"/>
        </w:trPr>
        <w:tc>
          <w:tcPr>
            <w:tcW w:w="7365" w:type="dxa"/>
            <w:gridSpan w:val="3"/>
          </w:tcPr>
          <w:p w:rsidR="00E645AC" w:rsidRPr="00372791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 w:rsidRPr="00372791">
              <w:rPr>
                <w:b/>
              </w:rPr>
              <w:t>A1. QUALITÀ DELL’INSEGNAMENTO</w:t>
            </w:r>
          </w:p>
        </w:tc>
        <w:tc>
          <w:tcPr>
            <w:tcW w:w="7146" w:type="dxa"/>
            <w:gridSpan w:val="3"/>
          </w:tcPr>
          <w:p w:rsidR="00E645AC" w:rsidRDefault="00E645AC" w:rsidP="00615F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MAX  25</w:t>
            </w:r>
          </w:p>
        </w:tc>
      </w:tr>
      <w:tr w:rsidR="00E645AC" w:rsidRPr="00372791" w:rsidTr="00E645AC">
        <w:trPr>
          <w:trHeight w:val="187"/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contextualSpacing/>
              <w:jc w:val="center"/>
              <w:rPr>
                <w:b/>
              </w:rPr>
            </w:pPr>
            <w:r w:rsidRPr="00372791">
              <w:rPr>
                <w:b/>
              </w:rPr>
              <w:t>INDICATORI</w:t>
            </w:r>
          </w:p>
        </w:tc>
        <w:tc>
          <w:tcPr>
            <w:tcW w:w="2506" w:type="dxa"/>
          </w:tcPr>
          <w:p w:rsidR="00E645AC" w:rsidRPr="00372791" w:rsidRDefault="00E645AC" w:rsidP="00615F18">
            <w:pPr>
              <w:ind w:left="19"/>
              <w:contextualSpacing/>
              <w:jc w:val="center"/>
              <w:rPr>
                <w:b/>
              </w:rPr>
            </w:pPr>
            <w:r w:rsidRPr="00372791">
              <w:rPr>
                <w:b/>
              </w:rPr>
              <w:t>DESCRITTORI</w:t>
            </w:r>
          </w:p>
        </w:tc>
        <w:tc>
          <w:tcPr>
            <w:tcW w:w="3165" w:type="dxa"/>
          </w:tcPr>
          <w:p w:rsidR="00E645AC" w:rsidRPr="00372791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 w:rsidRPr="00372791">
              <w:rPr>
                <w:b/>
              </w:rPr>
              <w:t>DOCUMENTABILITÀ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E645AC" w:rsidRPr="00372791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E645AC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E645AC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E645AC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372791" w:rsidTr="00E645AC">
        <w:trPr>
          <w:trHeight w:val="1419"/>
          <w:jc w:val="center"/>
        </w:trPr>
        <w:tc>
          <w:tcPr>
            <w:tcW w:w="1694" w:type="dxa"/>
            <w:vMerge w:val="restart"/>
          </w:tcPr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Pr="00372791" w:rsidRDefault="00E645AC" w:rsidP="00615F18">
            <w:pPr>
              <w:spacing w:after="120"/>
              <w:rPr>
                <w:sz w:val="16"/>
                <w:szCs w:val="16"/>
              </w:rPr>
            </w:pPr>
            <w:r w:rsidRPr="00372791">
              <w:t>Competenze professionali certificate</w:t>
            </w:r>
          </w:p>
        </w:tc>
        <w:tc>
          <w:tcPr>
            <w:tcW w:w="2506" w:type="dxa"/>
          </w:tcPr>
          <w:p w:rsidR="00E645AC" w:rsidRPr="006D6A0D" w:rsidRDefault="00E645AC" w:rsidP="00615F18">
            <w:pPr>
              <w:spacing w:after="120"/>
              <w:jc w:val="both"/>
            </w:pPr>
            <w:r>
              <w:t>Titoli aggiuntivi rispetto a quelli per l’accesso all’insegnamento (laurea, dottorato di ricerca, master, etc.) pertinenti all’attività di insegnamento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:rsidR="00E645AC" w:rsidRPr="00372791" w:rsidRDefault="00E645AC" w:rsidP="00615F18">
            <w:pPr>
              <w:spacing w:after="120"/>
              <w:jc w:val="both"/>
            </w:pPr>
            <w:r>
              <w:t xml:space="preserve">Certificati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615F18">
            <w:pPr>
              <w:spacing w:after="120"/>
              <w:jc w:val="both"/>
            </w:pPr>
            <w:r>
              <w:t>Per ogni titolo 1,5 punti (</w:t>
            </w:r>
            <w:proofErr w:type="spellStart"/>
            <w:r>
              <w:t>max</w:t>
            </w:r>
            <w:proofErr w:type="spellEnd"/>
            <w:r>
              <w:t xml:space="preserve"> due titoli – </w:t>
            </w:r>
            <w:proofErr w:type="spellStart"/>
            <w:r>
              <w:t>max</w:t>
            </w:r>
            <w:proofErr w:type="spellEnd"/>
            <w:r>
              <w:t xml:space="preserve"> 3 punti) </w:t>
            </w:r>
          </w:p>
          <w:p w:rsidR="00E645AC" w:rsidRDefault="00E645AC" w:rsidP="00615F18">
            <w:pPr>
              <w:spacing w:after="120"/>
              <w:jc w:val="both"/>
            </w:pPr>
          </w:p>
          <w:p w:rsidR="00E645AC" w:rsidRPr="00372791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615F18">
            <w:pPr>
              <w:spacing w:after="120"/>
              <w:jc w:val="both"/>
            </w:pPr>
          </w:p>
        </w:tc>
      </w:tr>
      <w:tr w:rsidR="00E645AC" w:rsidRPr="00372791" w:rsidTr="00E645AC">
        <w:trPr>
          <w:trHeight w:val="706"/>
          <w:jc w:val="center"/>
        </w:trPr>
        <w:tc>
          <w:tcPr>
            <w:tcW w:w="1694" w:type="dxa"/>
            <w:vMerge/>
          </w:tcPr>
          <w:p w:rsidR="00E645AC" w:rsidRPr="00372791" w:rsidRDefault="00E645AC" w:rsidP="00615F1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:rsidR="00E645AC" w:rsidRDefault="00E645AC" w:rsidP="00615F18">
            <w:pPr>
              <w:spacing w:after="120"/>
              <w:jc w:val="both"/>
            </w:pPr>
            <w:r w:rsidRPr="00372791">
              <w:t>Partecipazione a convegni e seminari</w:t>
            </w:r>
            <w:r>
              <w:t xml:space="preserve"> e/o c</w:t>
            </w:r>
            <w:r w:rsidRPr="006D6A0D">
              <w:t xml:space="preserve">orsi di </w:t>
            </w:r>
            <w:r>
              <w:t>formazione/</w:t>
            </w:r>
            <w:r w:rsidRPr="006D6A0D">
              <w:t>aggiornamento (con la specifica della durata)</w:t>
            </w:r>
            <w:r>
              <w:t xml:space="preserve"> nel corrente anno scolastico.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Attestati di partecipazione</w:t>
            </w:r>
          </w:p>
          <w:p w:rsidR="00E645AC" w:rsidRPr="00372791" w:rsidRDefault="00E645AC" w:rsidP="00615F18">
            <w:pPr>
              <w:spacing w:after="120"/>
              <w:jc w:val="both"/>
            </w:pPr>
            <w:r w:rsidRPr="00372791">
              <w:rPr>
                <w:color w:val="000000"/>
              </w:rPr>
              <w:t>Fogli firme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0C3B05">
            <w:pPr>
              <w:spacing w:after="80"/>
              <w:jc w:val="both"/>
            </w:pPr>
            <w:r>
              <w:t>Per ogni seminario della durata minima di 3/4 ore 0,25 punti (</w:t>
            </w:r>
            <w:proofErr w:type="spellStart"/>
            <w:r>
              <w:t>max</w:t>
            </w:r>
            <w:proofErr w:type="spellEnd"/>
            <w:r>
              <w:t xml:space="preserve"> 2 seminari – </w:t>
            </w:r>
            <w:proofErr w:type="spellStart"/>
            <w:r>
              <w:t>max</w:t>
            </w:r>
            <w:proofErr w:type="spellEnd"/>
            <w:r>
              <w:t xml:space="preserve"> 0,50 punti)</w:t>
            </w:r>
          </w:p>
          <w:p w:rsidR="00E645AC" w:rsidRDefault="00E645AC" w:rsidP="000C3B05">
            <w:pPr>
              <w:spacing w:after="80"/>
              <w:jc w:val="both"/>
            </w:pPr>
            <w:r>
              <w:t>Corsi di formazione /aggiornamento della durata da 8 a 12 ore 0,50 punti (</w:t>
            </w:r>
            <w:proofErr w:type="spellStart"/>
            <w:r>
              <w:t>max</w:t>
            </w:r>
            <w:proofErr w:type="spellEnd"/>
            <w:r>
              <w:t xml:space="preserve"> 2 corsi – </w:t>
            </w:r>
            <w:proofErr w:type="spellStart"/>
            <w:r>
              <w:t>max</w:t>
            </w:r>
            <w:proofErr w:type="spellEnd"/>
            <w:r>
              <w:t xml:space="preserve"> 1 punto)</w:t>
            </w:r>
          </w:p>
          <w:p w:rsidR="00E645AC" w:rsidRDefault="00E645AC" w:rsidP="000C3B05">
            <w:pPr>
              <w:spacing w:after="80"/>
              <w:jc w:val="both"/>
            </w:pPr>
            <w:r>
              <w:t>Corsi di formazione /aggiornamento della durata da 15/24 ore 1,25 punti (</w:t>
            </w:r>
            <w:proofErr w:type="spellStart"/>
            <w:r>
              <w:t>max</w:t>
            </w:r>
            <w:proofErr w:type="spellEnd"/>
            <w:r>
              <w:t xml:space="preserve"> 2 corsi – </w:t>
            </w:r>
            <w:proofErr w:type="spellStart"/>
            <w:r>
              <w:t>max</w:t>
            </w:r>
            <w:proofErr w:type="spellEnd"/>
            <w:r>
              <w:t xml:space="preserve"> 2,50 punti)</w:t>
            </w:r>
          </w:p>
          <w:p w:rsidR="00E645AC" w:rsidRPr="00372791" w:rsidRDefault="00E645AC" w:rsidP="000C3B05">
            <w:pPr>
              <w:spacing w:after="80"/>
              <w:jc w:val="both"/>
            </w:pPr>
            <w:r>
              <w:t>Corsi di formazione /aggiornamento della durata da 25 ore ed oltre 2 punti (</w:t>
            </w:r>
            <w:proofErr w:type="spellStart"/>
            <w:r>
              <w:t>max</w:t>
            </w:r>
            <w:proofErr w:type="spellEnd"/>
            <w:r>
              <w:t xml:space="preserve"> 2 corsi – 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0C3B05">
            <w:pPr>
              <w:spacing w:after="80"/>
              <w:jc w:val="both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C" w:rsidRDefault="00E645AC" w:rsidP="000C3B05">
            <w:pPr>
              <w:spacing w:after="80"/>
              <w:jc w:val="both"/>
            </w:pPr>
          </w:p>
        </w:tc>
      </w:tr>
      <w:tr w:rsidR="00E645AC" w:rsidRPr="00372791" w:rsidTr="00E645AC">
        <w:trPr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spacing w:after="120"/>
            </w:pPr>
            <w:r>
              <w:t>Utilizzo sistematico ed intenzionale delle TIC</w:t>
            </w:r>
          </w:p>
        </w:tc>
        <w:tc>
          <w:tcPr>
            <w:tcW w:w="2506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Innovazione educativa veicolata dall’integrazione di strumenti e metodi basati sull’uso delle tecnologie dell’informazione e della comunicazione (TIC)</w:t>
            </w:r>
          </w:p>
        </w:tc>
        <w:tc>
          <w:tcPr>
            <w:tcW w:w="3165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Progettazioni in cui si evidenzi uso di TIC (</w:t>
            </w:r>
            <w:proofErr w:type="spellStart"/>
            <w:r w:rsidRPr="00372791">
              <w:t>Snappet</w:t>
            </w:r>
            <w:proofErr w:type="spellEnd"/>
            <w:r w:rsidRPr="00372791">
              <w:t xml:space="preserve">, </w:t>
            </w:r>
            <w:proofErr w:type="spellStart"/>
            <w:r w:rsidRPr="00372791">
              <w:t>coding</w:t>
            </w:r>
            <w:proofErr w:type="spellEnd"/>
            <w:r w:rsidRPr="00372791">
              <w:t xml:space="preserve">, </w:t>
            </w:r>
            <w:proofErr w:type="spellStart"/>
            <w:r w:rsidRPr="00372791">
              <w:t>cl@sse</w:t>
            </w:r>
            <w:proofErr w:type="spellEnd"/>
            <w:r w:rsidRPr="00372791">
              <w:t xml:space="preserve"> 2.0, etc.) e degli esiti raggiunti</w:t>
            </w:r>
          </w:p>
          <w:p w:rsidR="00E645AC" w:rsidRPr="00372791" w:rsidRDefault="00E645AC" w:rsidP="00615F18">
            <w:pPr>
              <w:spacing w:after="120"/>
              <w:jc w:val="both"/>
            </w:pPr>
            <w:r w:rsidRPr="00372791">
              <w:t>Incarichi/Verbali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645AC" w:rsidRPr="00372791" w:rsidRDefault="00E645AC" w:rsidP="00615F18">
            <w:pPr>
              <w:spacing w:after="120"/>
              <w:jc w:val="both"/>
            </w:pPr>
            <w:r>
              <w:t>Per ogni progetto 1 punto (</w:t>
            </w:r>
            <w:proofErr w:type="spellStart"/>
            <w:r>
              <w:t>max</w:t>
            </w:r>
            <w:proofErr w:type="spellEnd"/>
            <w:r>
              <w:t xml:space="preserve"> 3 progetti – </w:t>
            </w:r>
            <w:proofErr w:type="spellStart"/>
            <w:r>
              <w:t>max</w:t>
            </w:r>
            <w:proofErr w:type="spellEnd"/>
            <w:r>
              <w:t xml:space="preserve"> 3 punti)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645AC" w:rsidRDefault="00E645AC" w:rsidP="00615F18">
            <w:pPr>
              <w:spacing w:after="120"/>
              <w:jc w:val="both"/>
            </w:pPr>
          </w:p>
        </w:tc>
      </w:tr>
      <w:tr w:rsidR="00E645AC" w:rsidRPr="00372791" w:rsidTr="00E645AC">
        <w:trPr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Capacità di integrazione tra curricolo nazionale e situazione locale</w:t>
            </w:r>
            <w:r>
              <w:t>, con ampliamento dell’offerta formativa</w:t>
            </w:r>
          </w:p>
        </w:tc>
        <w:tc>
          <w:tcPr>
            <w:tcW w:w="2506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Integrazione del curricolo nazionale col territorio in coerenza col P</w:t>
            </w:r>
            <w:r>
              <w:t>T</w:t>
            </w:r>
            <w:r w:rsidRPr="00372791">
              <w:t>OF</w:t>
            </w:r>
            <w:r>
              <w:t>, nella ordinaria attività curricolare, ampliando le opportunità esperienziali</w:t>
            </w:r>
          </w:p>
        </w:tc>
        <w:tc>
          <w:tcPr>
            <w:tcW w:w="3165" w:type="dxa"/>
          </w:tcPr>
          <w:p w:rsidR="00E645AC" w:rsidRDefault="00E645AC" w:rsidP="00615F18">
            <w:pPr>
              <w:spacing w:after="120"/>
              <w:jc w:val="both"/>
            </w:pPr>
            <w:r w:rsidRPr="00372791">
              <w:t xml:space="preserve">Progettazione di percorsi effettuati con associazioni ed enti locali (Adotta un monumento, Orto sociale, etc.) </w:t>
            </w:r>
          </w:p>
          <w:p w:rsidR="00E645AC" w:rsidRPr="00372791" w:rsidRDefault="00E645AC" w:rsidP="00615F18">
            <w:pPr>
              <w:jc w:val="both"/>
            </w:pPr>
            <w:r w:rsidRPr="00372791">
              <w:t>Documentazione e valenza dei materiali prodotti e degli esiti raggiunti</w:t>
            </w:r>
          </w:p>
        </w:tc>
        <w:tc>
          <w:tcPr>
            <w:tcW w:w="2382" w:type="dxa"/>
          </w:tcPr>
          <w:p w:rsidR="00E645AC" w:rsidRPr="00372791" w:rsidRDefault="00E645AC" w:rsidP="00615F18">
            <w:pPr>
              <w:spacing w:after="120"/>
              <w:jc w:val="both"/>
            </w:pPr>
            <w:r>
              <w:t>Per ogni progetto 1 punto (</w:t>
            </w:r>
            <w:proofErr w:type="spellStart"/>
            <w:r>
              <w:t>max</w:t>
            </w:r>
            <w:proofErr w:type="spellEnd"/>
            <w:r>
              <w:t xml:space="preserve"> 3 progetti – </w:t>
            </w:r>
            <w:proofErr w:type="spellStart"/>
            <w:r>
              <w:t>max</w:t>
            </w:r>
            <w:proofErr w:type="spellEnd"/>
            <w:r>
              <w:t xml:space="preserve"> 3 punti)</w:t>
            </w: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</w:tr>
      <w:tr w:rsidR="00E645AC" w:rsidRPr="00372791" w:rsidTr="00E645AC">
        <w:trPr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 xml:space="preserve">Capacità di promozione della cultura </w:t>
            </w:r>
          </w:p>
        </w:tc>
        <w:tc>
          <w:tcPr>
            <w:tcW w:w="2506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Preparazione e partecipazione con gli allievi a corsi e concorsi nazionali ed internazionali</w:t>
            </w:r>
            <w:r>
              <w:t xml:space="preserve"> e a competizioni disciplinari</w:t>
            </w:r>
          </w:p>
        </w:tc>
        <w:tc>
          <w:tcPr>
            <w:tcW w:w="3165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Documentazione e valenza dei materiali prodotti e degli esiti raggiunti</w:t>
            </w:r>
          </w:p>
          <w:p w:rsidR="00E645AC" w:rsidRPr="00372791" w:rsidRDefault="00E645AC" w:rsidP="00615F18">
            <w:pPr>
              <w:spacing w:after="120"/>
              <w:jc w:val="both"/>
            </w:pPr>
            <w:r w:rsidRPr="00372791">
              <w:t xml:space="preserve">Riconoscimenti </w:t>
            </w:r>
          </w:p>
          <w:p w:rsidR="00E645AC" w:rsidRPr="00372791" w:rsidRDefault="00E645AC" w:rsidP="00615F18">
            <w:pPr>
              <w:spacing w:after="120"/>
              <w:jc w:val="both"/>
            </w:pPr>
            <w:r w:rsidRPr="00372791">
              <w:t xml:space="preserve">Premi </w:t>
            </w:r>
          </w:p>
        </w:tc>
        <w:tc>
          <w:tcPr>
            <w:tcW w:w="2382" w:type="dxa"/>
          </w:tcPr>
          <w:p w:rsidR="00E645AC" w:rsidRPr="00372791" w:rsidRDefault="00E645AC" w:rsidP="00615F18">
            <w:pPr>
              <w:spacing w:after="120"/>
              <w:jc w:val="both"/>
            </w:pPr>
            <w:r>
              <w:t>Per ogni progetto 1 punto (</w:t>
            </w:r>
            <w:proofErr w:type="spellStart"/>
            <w:r>
              <w:t>max</w:t>
            </w:r>
            <w:proofErr w:type="spellEnd"/>
            <w:r>
              <w:t xml:space="preserve"> 3 progetti – </w:t>
            </w:r>
            <w:proofErr w:type="spellStart"/>
            <w:r>
              <w:t>max</w:t>
            </w:r>
            <w:proofErr w:type="spellEnd"/>
            <w:r>
              <w:t xml:space="preserve"> 3 punti)</w:t>
            </w: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</w:tr>
      <w:tr w:rsidR="00E645AC" w:rsidRPr="00372791" w:rsidTr="00E645AC">
        <w:trPr>
          <w:trHeight w:val="898"/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Partecipazione ad attività  extracurricolari</w:t>
            </w:r>
            <w:r>
              <w:t xml:space="preserve"> e non finalizzate ai miglioramento secondo gli obiettivi del RAV e del </w:t>
            </w:r>
            <w:proofErr w:type="spellStart"/>
            <w:r>
              <w:t>PdM</w:t>
            </w:r>
            <w:proofErr w:type="spellEnd"/>
          </w:p>
        </w:tc>
        <w:tc>
          <w:tcPr>
            <w:tcW w:w="2506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Adesione a progetti finalizzati finanziati (Area a rischio, Dispersione scolastica, etc.)</w:t>
            </w:r>
          </w:p>
        </w:tc>
        <w:tc>
          <w:tcPr>
            <w:tcW w:w="3165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Documentazione e valenza dei materiali prodotti e degli esiti raggiunti</w:t>
            </w:r>
          </w:p>
          <w:p w:rsidR="00E645AC" w:rsidRPr="00372791" w:rsidRDefault="00E645AC" w:rsidP="00615F18">
            <w:pPr>
              <w:spacing w:after="120"/>
              <w:jc w:val="both"/>
            </w:pPr>
            <w:r w:rsidRPr="00372791">
              <w:t xml:space="preserve">Nomine/Verbali </w:t>
            </w:r>
          </w:p>
        </w:tc>
        <w:tc>
          <w:tcPr>
            <w:tcW w:w="2382" w:type="dxa"/>
          </w:tcPr>
          <w:p w:rsidR="00E645AC" w:rsidRPr="00372791" w:rsidRDefault="00E645AC" w:rsidP="00615F18">
            <w:pPr>
              <w:spacing w:after="120"/>
              <w:jc w:val="both"/>
            </w:pPr>
            <w:r>
              <w:t>Per ogni progetto 1 punto (</w:t>
            </w:r>
            <w:proofErr w:type="spellStart"/>
            <w:r>
              <w:t>max</w:t>
            </w:r>
            <w:proofErr w:type="spellEnd"/>
            <w:r>
              <w:t xml:space="preserve"> 3 progetti – </w:t>
            </w:r>
            <w:proofErr w:type="spellStart"/>
            <w:r>
              <w:t>max</w:t>
            </w:r>
            <w:proofErr w:type="spellEnd"/>
            <w:r>
              <w:t xml:space="preserve"> 3 punti)</w:t>
            </w: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</w:tr>
      <w:tr w:rsidR="00E645AC" w:rsidRPr="00372791" w:rsidTr="00E645AC">
        <w:trPr>
          <w:trHeight w:val="1003"/>
          <w:jc w:val="center"/>
        </w:trPr>
        <w:tc>
          <w:tcPr>
            <w:tcW w:w="1694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Assiduità di presenza</w:t>
            </w:r>
          </w:p>
        </w:tc>
        <w:tc>
          <w:tcPr>
            <w:tcW w:w="2506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C527D0">
              <w:t xml:space="preserve">Di non aver superato a qualsiasi titolo il 15% </w:t>
            </w:r>
            <w:r>
              <w:t xml:space="preserve">di assenza </w:t>
            </w:r>
            <w:r w:rsidRPr="00C527D0">
              <w:t>sul totale delle ore effettive degli organi collegiali</w:t>
            </w:r>
          </w:p>
        </w:tc>
        <w:tc>
          <w:tcPr>
            <w:tcW w:w="3165" w:type="dxa"/>
          </w:tcPr>
          <w:p w:rsidR="00E645AC" w:rsidRPr="00372791" w:rsidRDefault="00E645AC" w:rsidP="00615F18">
            <w:pPr>
              <w:spacing w:after="120"/>
              <w:jc w:val="both"/>
            </w:pPr>
            <w:r w:rsidRPr="00372791">
              <w:t>Documentazione agli atti della segreteria</w:t>
            </w:r>
          </w:p>
        </w:tc>
        <w:tc>
          <w:tcPr>
            <w:tcW w:w="2382" w:type="dxa"/>
          </w:tcPr>
          <w:p w:rsidR="00E645AC" w:rsidRPr="00372791" w:rsidRDefault="00E645AC" w:rsidP="00615F18">
            <w:pPr>
              <w:spacing w:after="120"/>
              <w:jc w:val="both"/>
            </w:pPr>
            <w:r>
              <w:t>2 punti</w:t>
            </w: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  <w:tc>
          <w:tcPr>
            <w:tcW w:w="2382" w:type="dxa"/>
          </w:tcPr>
          <w:p w:rsidR="00E645AC" w:rsidRDefault="00E645AC" w:rsidP="00615F18">
            <w:pPr>
              <w:spacing w:after="120"/>
              <w:jc w:val="both"/>
            </w:pPr>
          </w:p>
        </w:tc>
      </w:tr>
    </w:tbl>
    <w:p w:rsidR="00A05D52" w:rsidRPr="006B5B76" w:rsidRDefault="00A05D52" w:rsidP="00A05D52">
      <w:pPr>
        <w:spacing w:after="120"/>
        <w:jc w:val="both"/>
        <w:rPr>
          <w:b/>
          <w:sz w:val="8"/>
          <w:szCs w:val="8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211"/>
        <w:gridCol w:w="3995"/>
        <w:gridCol w:w="1806"/>
        <w:gridCol w:w="2410"/>
        <w:gridCol w:w="2410"/>
      </w:tblGrid>
      <w:tr w:rsidR="00E645AC" w:rsidRPr="0023245F" w:rsidTr="00E645AC">
        <w:trPr>
          <w:jc w:val="center"/>
        </w:trPr>
        <w:tc>
          <w:tcPr>
            <w:tcW w:w="7941" w:type="dxa"/>
            <w:gridSpan w:val="3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A2. CONTRIBUTO AL MIGLIORAMENTO DELL’ISTITUZIONE SCOLASTICA</w:t>
            </w:r>
          </w:p>
        </w:tc>
        <w:tc>
          <w:tcPr>
            <w:tcW w:w="6626" w:type="dxa"/>
            <w:gridSpan w:val="3"/>
          </w:tcPr>
          <w:p w:rsidR="00E645AC" w:rsidRDefault="00E645AC" w:rsidP="00615F18">
            <w:pPr>
              <w:jc w:val="center"/>
              <w:rPr>
                <w:b/>
              </w:rPr>
            </w:pPr>
            <w:r>
              <w:rPr>
                <w:b/>
              </w:rPr>
              <w:t>PUNTEGGIO MAX  9</w:t>
            </w:r>
          </w:p>
        </w:tc>
      </w:tr>
      <w:tr w:rsidR="00E645AC" w:rsidRPr="0023245F" w:rsidTr="00E645AC">
        <w:trPr>
          <w:jc w:val="center"/>
        </w:trPr>
        <w:tc>
          <w:tcPr>
            <w:tcW w:w="1735" w:type="dxa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211" w:type="dxa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3995" w:type="dxa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2410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2410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23245F" w:rsidTr="00E645AC">
        <w:trPr>
          <w:jc w:val="center"/>
        </w:trPr>
        <w:tc>
          <w:tcPr>
            <w:tcW w:w="1735" w:type="dxa"/>
            <w:shd w:val="clear" w:color="auto" w:fill="auto"/>
          </w:tcPr>
          <w:p w:rsidR="00E645AC" w:rsidRPr="0023245F" w:rsidRDefault="00E645AC" w:rsidP="00615F18">
            <w:pPr>
              <w:jc w:val="both"/>
            </w:pPr>
            <w:r w:rsidRPr="0023245F">
              <w:t>Partecipazione attiva alla vita della scuola</w:t>
            </w:r>
          </w:p>
        </w:tc>
        <w:tc>
          <w:tcPr>
            <w:tcW w:w="2211" w:type="dxa"/>
            <w:shd w:val="clear" w:color="auto" w:fill="auto"/>
          </w:tcPr>
          <w:p w:rsidR="00E645AC" w:rsidRDefault="00E645AC" w:rsidP="00A05D52">
            <w:pPr>
              <w:numPr>
                <w:ilvl w:val="0"/>
                <w:numId w:val="18"/>
              </w:numPr>
              <w:spacing w:after="120"/>
              <w:ind w:left="175" w:hanging="175"/>
              <w:jc w:val="both"/>
            </w:pPr>
            <w:r w:rsidRPr="0023245F">
              <w:t>Contributo significativo e rilevante alla realizzazione delle azioni individuate nel PDM</w:t>
            </w:r>
          </w:p>
          <w:p w:rsidR="00E645AC" w:rsidRPr="0023245F" w:rsidRDefault="00E645AC" w:rsidP="00615F18">
            <w:pPr>
              <w:spacing w:after="120"/>
              <w:ind w:left="175"/>
              <w:jc w:val="both"/>
            </w:pPr>
          </w:p>
          <w:p w:rsidR="00E645AC" w:rsidRDefault="00E645AC" w:rsidP="00A05D52">
            <w:pPr>
              <w:numPr>
                <w:ilvl w:val="0"/>
                <w:numId w:val="18"/>
              </w:numPr>
              <w:spacing w:after="120"/>
              <w:ind w:left="175" w:hanging="175"/>
              <w:jc w:val="both"/>
            </w:pPr>
            <w:r w:rsidRPr="0023245F">
              <w:t>Contributo al successo formativo degli studenti, garantendo l’insegnamento frontale con prestazioni eccedenti date su disponibilità annua e/o date in relazione ad esigenze contingenti, con cambi orari</w:t>
            </w:r>
          </w:p>
          <w:p w:rsidR="00E645AC" w:rsidRPr="000C3B05" w:rsidRDefault="00E645AC" w:rsidP="00615F18">
            <w:pPr>
              <w:spacing w:after="120"/>
              <w:jc w:val="both"/>
              <w:rPr>
                <w:sz w:val="10"/>
                <w:szCs w:val="10"/>
              </w:rPr>
            </w:pPr>
          </w:p>
          <w:p w:rsidR="00E645AC" w:rsidRPr="0023245F" w:rsidRDefault="00E645AC" w:rsidP="00A05D52">
            <w:pPr>
              <w:numPr>
                <w:ilvl w:val="0"/>
                <w:numId w:val="18"/>
              </w:numPr>
              <w:spacing w:after="120"/>
              <w:ind w:left="175" w:hanging="175"/>
              <w:jc w:val="both"/>
            </w:pPr>
            <w:r w:rsidRPr="0023245F">
              <w:t xml:space="preserve"> Disponibilità a supportare impegni e attività di qualsiasi natura in giornate non lavorative senza recuperi e monetizzazione o con recuperi parziali </w:t>
            </w:r>
          </w:p>
        </w:tc>
        <w:tc>
          <w:tcPr>
            <w:tcW w:w="3995" w:type="dxa"/>
            <w:shd w:val="clear" w:color="auto" w:fill="auto"/>
          </w:tcPr>
          <w:p w:rsidR="00E645AC" w:rsidRPr="0023245F" w:rsidRDefault="00E645AC" w:rsidP="00615F18">
            <w:pPr>
              <w:spacing w:after="120"/>
              <w:jc w:val="both"/>
            </w:pPr>
            <w:r w:rsidRPr="0023245F">
              <w:t>Documentazione in cui si evinca come si sia riusciti a contribuire al raggiungimento delle priorità espresse nel PDM</w:t>
            </w:r>
          </w:p>
          <w:p w:rsidR="00E645AC" w:rsidRPr="0023245F" w:rsidRDefault="00E645AC" w:rsidP="00615F18">
            <w:pPr>
              <w:spacing w:after="120"/>
              <w:jc w:val="both"/>
            </w:pPr>
          </w:p>
          <w:p w:rsidR="00E645AC" w:rsidRPr="0023245F" w:rsidRDefault="00E645AC" w:rsidP="00615F18">
            <w:pPr>
              <w:spacing w:after="120"/>
              <w:jc w:val="both"/>
            </w:pPr>
            <w:r w:rsidRPr="0023245F">
              <w:t>Documentazione agli atti della segreteria</w:t>
            </w:r>
          </w:p>
          <w:p w:rsidR="00E645AC" w:rsidRPr="0023245F" w:rsidRDefault="00E645AC" w:rsidP="00615F18">
            <w:pPr>
              <w:spacing w:after="120"/>
              <w:jc w:val="both"/>
            </w:pPr>
          </w:p>
          <w:p w:rsidR="00E645AC" w:rsidRPr="0023245F" w:rsidRDefault="00E645AC" w:rsidP="00615F18">
            <w:pPr>
              <w:spacing w:after="120"/>
              <w:jc w:val="both"/>
              <w:rPr>
                <w:b/>
              </w:rPr>
            </w:pPr>
            <w:r w:rsidRPr="0023245F">
              <w:t>Report sugli impegni extra lavorativi assunti in relazione a specifiche circostanze/incombenze</w:t>
            </w:r>
          </w:p>
        </w:tc>
        <w:tc>
          <w:tcPr>
            <w:tcW w:w="1806" w:type="dxa"/>
          </w:tcPr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  <w:r>
              <w:t>3 punti</w:t>
            </w: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  <w:r>
              <w:t>3 punti</w:t>
            </w: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  <w:p w:rsidR="00E645AC" w:rsidRPr="0023245F" w:rsidRDefault="00E645AC" w:rsidP="00615F18">
            <w:pPr>
              <w:tabs>
                <w:tab w:val="left" w:pos="1303"/>
              </w:tabs>
              <w:spacing w:after="120"/>
              <w:jc w:val="both"/>
            </w:pPr>
            <w:r>
              <w:t>3 punti</w:t>
            </w:r>
          </w:p>
        </w:tc>
        <w:tc>
          <w:tcPr>
            <w:tcW w:w="2410" w:type="dxa"/>
          </w:tcPr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</w:tc>
        <w:tc>
          <w:tcPr>
            <w:tcW w:w="2410" w:type="dxa"/>
          </w:tcPr>
          <w:p w:rsidR="00E645AC" w:rsidRDefault="00E645AC" w:rsidP="00615F18">
            <w:pPr>
              <w:tabs>
                <w:tab w:val="left" w:pos="1303"/>
              </w:tabs>
              <w:spacing w:after="120"/>
              <w:jc w:val="both"/>
            </w:pPr>
          </w:p>
        </w:tc>
      </w:tr>
    </w:tbl>
    <w:p w:rsidR="00A05D52" w:rsidRPr="000C3B05" w:rsidRDefault="00A05D52" w:rsidP="00A05D52">
      <w:pPr>
        <w:pStyle w:val="Nessunaspaziatura"/>
        <w:spacing w:after="120"/>
        <w:jc w:val="both"/>
        <w:rPr>
          <w:rFonts w:ascii="Times New Roman" w:hAnsi="Times New Roman"/>
          <w:i/>
          <w:sz w:val="8"/>
          <w:szCs w:val="8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665"/>
        <w:gridCol w:w="4705"/>
        <w:gridCol w:w="1806"/>
        <w:gridCol w:w="2410"/>
        <w:gridCol w:w="2410"/>
      </w:tblGrid>
      <w:tr w:rsidR="00E645AC" w:rsidRPr="0023245F" w:rsidTr="00E645AC">
        <w:trPr>
          <w:jc w:val="center"/>
        </w:trPr>
        <w:tc>
          <w:tcPr>
            <w:tcW w:w="7941" w:type="dxa"/>
            <w:gridSpan w:val="3"/>
            <w:shd w:val="clear" w:color="auto" w:fill="auto"/>
          </w:tcPr>
          <w:p w:rsidR="00E645AC" w:rsidRPr="0023245F" w:rsidRDefault="00E645AC" w:rsidP="00615F18">
            <w:pPr>
              <w:jc w:val="center"/>
            </w:pPr>
            <w:r w:rsidRPr="0023245F">
              <w:rPr>
                <w:b/>
                <w:sz w:val="24"/>
                <w:szCs w:val="24"/>
              </w:rPr>
              <w:t>A3. SUCCESSO FORMATIVO E SCOLASTICO DEGLI STUDENTI</w:t>
            </w:r>
          </w:p>
        </w:tc>
        <w:tc>
          <w:tcPr>
            <w:tcW w:w="6626" w:type="dxa"/>
            <w:gridSpan w:val="3"/>
          </w:tcPr>
          <w:p w:rsidR="00E645AC" w:rsidRDefault="00E645AC" w:rsidP="00615F18">
            <w:pPr>
              <w:jc w:val="center"/>
              <w:rPr>
                <w:b/>
              </w:rPr>
            </w:pPr>
            <w:r>
              <w:rPr>
                <w:b/>
              </w:rPr>
              <w:t>PUNTEGGIO MAX  6</w:t>
            </w:r>
          </w:p>
        </w:tc>
      </w:tr>
      <w:tr w:rsidR="00E645AC" w:rsidRPr="0023245F" w:rsidTr="00E645AC">
        <w:trPr>
          <w:jc w:val="center"/>
        </w:trPr>
        <w:tc>
          <w:tcPr>
            <w:tcW w:w="0" w:type="auto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0" w:type="auto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4705" w:type="dxa"/>
            <w:shd w:val="clear" w:color="auto" w:fill="auto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2410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2410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23245F" w:rsidTr="00E645AC">
        <w:trPr>
          <w:jc w:val="center"/>
        </w:trPr>
        <w:tc>
          <w:tcPr>
            <w:tcW w:w="0" w:type="auto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>
              <w:t xml:space="preserve">Raggiungimento degli obiettivi </w:t>
            </w:r>
            <w:r w:rsidRPr="0023245F">
              <w:t>programmati per la singola disciplina in riferimento alla progettualità annuale</w:t>
            </w:r>
          </w:p>
        </w:tc>
        <w:tc>
          <w:tcPr>
            <w:tcW w:w="0" w:type="auto"/>
            <w:shd w:val="clear" w:color="auto" w:fill="auto"/>
          </w:tcPr>
          <w:p w:rsidR="00E645AC" w:rsidRPr="0023245F" w:rsidRDefault="00E645AC" w:rsidP="000C3B05">
            <w:pPr>
              <w:numPr>
                <w:ilvl w:val="0"/>
                <w:numId w:val="19"/>
              </w:numPr>
              <w:spacing w:after="60"/>
              <w:ind w:left="173" w:hanging="173"/>
            </w:pPr>
            <w:r w:rsidRPr="0023245F">
              <w:t>In rapporto alla situazione di partenza della classe/sezione: media finale della/e classi della disciplina d’insegnamento (incremento della media rispetto al 1° quadrimestre) per la scuola primaria; esiti finali per la scuola dell’infanzia</w:t>
            </w:r>
          </w:p>
          <w:p w:rsidR="00E645AC" w:rsidRPr="0023245F" w:rsidRDefault="00E645AC" w:rsidP="000C3B05">
            <w:pPr>
              <w:numPr>
                <w:ilvl w:val="0"/>
                <w:numId w:val="19"/>
              </w:numPr>
              <w:spacing w:after="60"/>
              <w:ind w:left="221" w:hanging="221"/>
              <w:jc w:val="both"/>
            </w:pPr>
            <w:r w:rsidRPr="0023245F">
              <w:t>Partecipazione e realizzazione di pratiche didattiche tese al successo formativo degli studenti (es. classi aperte, recupero, lavori per gruppi di livello, etc.)</w:t>
            </w:r>
          </w:p>
        </w:tc>
        <w:tc>
          <w:tcPr>
            <w:tcW w:w="470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Documentazione elaborata dalla commissione Valutazione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>Materiali prodotti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 xml:space="preserve">Materiali prodotti/relazioni/verbalizzazioni in agenda di programmazione/registro 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  <w:r>
              <w:t>3 punti</w:t>
            </w: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</w:p>
          <w:p w:rsidR="00E645AC" w:rsidRDefault="00E645AC" w:rsidP="00615F18">
            <w:pPr>
              <w:spacing w:after="120"/>
            </w:pPr>
            <w:r>
              <w:t>3 punti</w:t>
            </w:r>
          </w:p>
          <w:p w:rsidR="00E645AC" w:rsidRDefault="00E645AC" w:rsidP="00615F18">
            <w:pPr>
              <w:spacing w:after="120"/>
            </w:pPr>
          </w:p>
          <w:p w:rsidR="00E645AC" w:rsidRPr="0023245F" w:rsidRDefault="00E645AC" w:rsidP="00615F18">
            <w:pPr>
              <w:spacing w:after="120"/>
            </w:pPr>
          </w:p>
        </w:tc>
        <w:tc>
          <w:tcPr>
            <w:tcW w:w="2410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2410" w:type="dxa"/>
          </w:tcPr>
          <w:p w:rsidR="00E645AC" w:rsidRDefault="00E645AC" w:rsidP="00615F18">
            <w:pPr>
              <w:spacing w:after="120"/>
            </w:pPr>
          </w:p>
        </w:tc>
      </w:tr>
    </w:tbl>
    <w:p w:rsidR="00A05D52" w:rsidRDefault="00A05D52" w:rsidP="00A05D52">
      <w:pPr>
        <w:spacing w:after="120"/>
        <w:jc w:val="both"/>
        <w:rPr>
          <w:b/>
          <w:sz w:val="24"/>
          <w:szCs w:val="24"/>
        </w:rPr>
      </w:pPr>
    </w:p>
    <w:p w:rsidR="006B5B76" w:rsidRDefault="006B5B76" w:rsidP="00A05D52">
      <w:pPr>
        <w:spacing w:after="120"/>
        <w:jc w:val="both"/>
        <w:rPr>
          <w:b/>
          <w:sz w:val="24"/>
          <w:szCs w:val="24"/>
        </w:rPr>
      </w:pPr>
    </w:p>
    <w:p w:rsidR="00A05D52" w:rsidRPr="00E645AC" w:rsidRDefault="00A05D52" w:rsidP="00A05D52">
      <w:pPr>
        <w:spacing w:after="120"/>
        <w:jc w:val="both"/>
        <w:rPr>
          <w:b/>
          <w:sz w:val="24"/>
          <w:szCs w:val="24"/>
        </w:rPr>
      </w:pPr>
      <w:r w:rsidRPr="00E645AC">
        <w:rPr>
          <w:b/>
          <w:sz w:val="24"/>
          <w:szCs w:val="24"/>
        </w:rPr>
        <w:t>AREA 2 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</w:t>
      </w:r>
    </w:p>
    <w:p w:rsidR="00A05D52" w:rsidRPr="00E645AC" w:rsidRDefault="00A05D52" w:rsidP="00A05D52">
      <w:p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Anche per questo ambito, per il corrente anno scolastico, si definiscono indicatori e descrittori che necessiteranno di essere oggetto di modifiche e/o integrazioni da settembre prossimo.</w:t>
      </w:r>
    </w:p>
    <w:p w:rsidR="00A05D52" w:rsidRPr="00E645AC" w:rsidRDefault="00A05D52" w:rsidP="00A05D52">
      <w:p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Nella valorizzazione delle attività condotte nel corso di quest’anno, comunque, si terrà conto dell’iter di scelte condivise a monte dall’istituzione scolastica per favorire il potenziamento delle competenze degli alunni attraverso una migliore analisi dei bisogni dell’utenza, un efficace monitoraggio delle azioni realizzate, nonché l’impiego efficiente delle risorse umane e strumentali a disposizione.</w:t>
      </w:r>
    </w:p>
    <w:p w:rsidR="00A05D52" w:rsidRPr="00E645AC" w:rsidRDefault="00A05D52" w:rsidP="00A05D52">
      <w:p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Nello specifico gli indicatori ed i descrittori, riportati nella tabella sottostante, sono declinati tenendo conto delle seguenti sottocategorie esplicative dell’ambito stesso:</w:t>
      </w:r>
    </w:p>
    <w:p w:rsidR="00A05D52" w:rsidRPr="00E645AC" w:rsidRDefault="00A05D52" w:rsidP="00A05D52">
      <w:pPr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B1 - Potenziamento delle competenze degli alunni</w:t>
      </w:r>
    </w:p>
    <w:p w:rsidR="00A05D52" w:rsidRPr="00E645AC" w:rsidRDefault="00A05D52" w:rsidP="00A05D52">
      <w:pPr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>B2 - Innovazione didattica e metodologica</w:t>
      </w:r>
    </w:p>
    <w:p w:rsidR="00A05D52" w:rsidRPr="00E645AC" w:rsidRDefault="00A05D52" w:rsidP="00A05D52">
      <w:pPr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E645AC">
        <w:rPr>
          <w:sz w:val="24"/>
          <w:szCs w:val="24"/>
        </w:rPr>
        <w:t xml:space="preserve">B3 - Collaborazione alla ricerca didattica, alla documentazione e alla diffusione di buone pratiche didattiche   </w:t>
      </w:r>
    </w:p>
    <w:p w:rsidR="00A05D52" w:rsidRDefault="00A05D52" w:rsidP="00A05D52">
      <w:pPr>
        <w:spacing w:after="120"/>
        <w:jc w:val="both"/>
      </w:pPr>
    </w:p>
    <w:p w:rsidR="006B5B76" w:rsidRDefault="006B5B76" w:rsidP="00A05D52">
      <w:pPr>
        <w:spacing w:after="120"/>
        <w:jc w:val="both"/>
      </w:pPr>
    </w:p>
    <w:p w:rsidR="006B5B76" w:rsidRDefault="006B5B76" w:rsidP="00A05D52">
      <w:pPr>
        <w:spacing w:after="120"/>
        <w:jc w:val="both"/>
      </w:pPr>
    </w:p>
    <w:p w:rsidR="006B5B76" w:rsidRPr="00DB0805" w:rsidRDefault="006B5B76" w:rsidP="00A05D52">
      <w:pPr>
        <w:spacing w:after="1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066"/>
        <w:gridCol w:w="4395"/>
        <w:gridCol w:w="1806"/>
        <w:gridCol w:w="1806"/>
        <w:gridCol w:w="1806"/>
      </w:tblGrid>
      <w:tr w:rsidR="00E645AC" w:rsidRPr="0023245F" w:rsidTr="00B1065E">
        <w:trPr>
          <w:jc w:val="center"/>
        </w:trPr>
        <w:tc>
          <w:tcPr>
            <w:tcW w:w="8048" w:type="dxa"/>
            <w:gridSpan w:val="3"/>
            <w:shd w:val="clear" w:color="auto" w:fill="D9D9D9"/>
          </w:tcPr>
          <w:p w:rsidR="00E645AC" w:rsidRPr="00AE7B1F" w:rsidRDefault="00E645AC" w:rsidP="00615F18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 </w:t>
            </w:r>
            <w:r w:rsidRPr="00AE7B1F">
              <w:rPr>
                <w:b/>
                <w:sz w:val="24"/>
                <w:szCs w:val="24"/>
              </w:rPr>
              <w:t>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</w:t>
            </w:r>
          </w:p>
          <w:p w:rsidR="00E645AC" w:rsidRPr="0023245F" w:rsidRDefault="00E645AC" w:rsidP="00615F18">
            <w:pPr>
              <w:spacing w:after="12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8" w:type="dxa"/>
            <w:gridSpan w:val="3"/>
            <w:shd w:val="clear" w:color="auto" w:fill="D9D9D9"/>
          </w:tcPr>
          <w:p w:rsidR="00E645AC" w:rsidRDefault="00E645AC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PUNTEGGIO </w:t>
            </w:r>
          </w:p>
          <w:p w:rsidR="00E645AC" w:rsidRDefault="00E645AC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C0996">
              <w:rPr>
                <w:b/>
                <w:sz w:val="24"/>
                <w:szCs w:val="24"/>
              </w:rPr>
              <w:t xml:space="preserve">MAX </w:t>
            </w:r>
            <w:r>
              <w:rPr>
                <w:b/>
                <w:sz w:val="24"/>
                <w:szCs w:val="24"/>
              </w:rPr>
              <w:t>40</w:t>
            </w:r>
          </w:p>
        </w:tc>
      </w:tr>
      <w:tr w:rsidR="00E645AC" w:rsidRPr="0023245F" w:rsidTr="00701A40">
        <w:trPr>
          <w:jc w:val="center"/>
        </w:trPr>
        <w:tc>
          <w:tcPr>
            <w:tcW w:w="985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645AC" w:rsidRPr="00372791" w:rsidRDefault="00E645AC" w:rsidP="00615F18">
            <w:pPr>
              <w:contextualSpacing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645AC" w:rsidRPr="00372791" w:rsidRDefault="00E645AC" w:rsidP="00615F18">
            <w:pPr>
              <w:contextualSpacing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645AC" w:rsidRPr="00372791" w:rsidRDefault="00E645AC" w:rsidP="00615F18">
            <w:pPr>
              <w:contextualSpacing/>
              <w:jc w:val="center"/>
              <w:rPr>
                <w:b/>
              </w:rPr>
            </w:pPr>
          </w:p>
        </w:tc>
      </w:tr>
      <w:tr w:rsidR="00E645AC" w:rsidRPr="0023245F" w:rsidTr="007E4E38">
        <w:trPr>
          <w:jc w:val="center"/>
        </w:trPr>
        <w:tc>
          <w:tcPr>
            <w:tcW w:w="8048" w:type="dxa"/>
            <w:gridSpan w:val="3"/>
            <w:shd w:val="clear" w:color="auto" w:fill="auto"/>
          </w:tcPr>
          <w:p w:rsidR="00E645AC" w:rsidRPr="0023245F" w:rsidRDefault="00E645AC" w:rsidP="00615F18">
            <w:pPr>
              <w:spacing w:after="120"/>
              <w:ind w:right="-285"/>
              <w:jc w:val="center"/>
              <w:rPr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B1. POTENZIAMENTO DELLE COMPETENZE DEGLI ALUNNI</w:t>
            </w:r>
          </w:p>
        </w:tc>
        <w:tc>
          <w:tcPr>
            <w:tcW w:w="5418" w:type="dxa"/>
            <w:gridSpan w:val="3"/>
          </w:tcPr>
          <w:p w:rsidR="00E645AC" w:rsidRDefault="00E645AC" w:rsidP="00615F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MAX  16</w:t>
            </w:r>
          </w:p>
        </w:tc>
      </w:tr>
      <w:tr w:rsidR="00E645AC" w:rsidRPr="0023245F" w:rsidTr="00701A40">
        <w:trPr>
          <w:jc w:val="center"/>
        </w:trPr>
        <w:tc>
          <w:tcPr>
            <w:tcW w:w="1587" w:type="dxa"/>
            <w:shd w:val="clear" w:color="auto" w:fill="auto"/>
          </w:tcPr>
          <w:p w:rsidR="00E645AC" w:rsidRPr="0023245F" w:rsidRDefault="00E645AC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066" w:type="dxa"/>
            <w:shd w:val="clear" w:color="auto" w:fill="auto"/>
          </w:tcPr>
          <w:p w:rsidR="00E645AC" w:rsidRPr="00372791" w:rsidRDefault="00E645AC" w:rsidP="00615F18">
            <w:pPr>
              <w:ind w:firstLine="12"/>
              <w:contextualSpacing/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4395" w:type="dxa"/>
            <w:shd w:val="clear" w:color="auto" w:fill="auto"/>
          </w:tcPr>
          <w:p w:rsidR="00E645AC" w:rsidRPr="0023245F" w:rsidRDefault="00E645AC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1806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1806" w:type="dxa"/>
          </w:tcPr>
          <w:p w:rsidR="00E645AC" w:rsidRDefault="00E645AC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23245F" w:rsidTr="00701A40">
        <w:trPr>
          <w:trHeight w:val="1968"/>
          <w:jc w:val="center"/>
        </w:trPr>
        <w:tc>
          <w:tcPr>
            <w:tcW w:w="1587" w:type="dxa"/>
            <w:vMerge w:val="restart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Potenziamento delle competenze</w:t>
            </w:r>
          </w:p>
          <w:p w:rsidR="00E645AC" w:rsidRPr="0023245F" w:rsidRDefault="00E645AC" w:rsidP="00615F18">
            <w:pPr>
              <w:spacing w:after="120"/>
            </w:pPr>
          </w:p>
          <w:p w:rsidR="00E645AC" w:rsidRPr="0023245F" w:rsidRDefault="00E645AC" w:rsidP="00615F18">
            <w:pPr>
              <w:spacing w:after="120"/>
            </w:pPr>
          </w:p>
          <w:p w:rsidR="00E645AC" w:rsidRPr="0023245F" w:rsidRDefault="00E645AC" w:rsidP="00615F18">
            <w:pPr>
              <w:spacing w:after="120"/>
            </w:pPr>
          </w:p>
        </w:tc>
        <w:tc>
          <w:tcPr>
            <w:tcW w:w="206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Attività di potenziamento disciplinare per tutti gli allievi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>Attività e percorsi personalizzati relativi ai DSA , ai BES, ai DA</w:t>
            </w:r>
          </w:p>
        </w:tc>
        <w:tc>
          <w:tcPr>
            <w:tcW w:w="439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>
              <w:t>Progettazioni realizzate in funzione coerente con P</w:t>
            </w:r>
            <w:r w:rsidRPr="0023245F">
              <w:t>EI, PDP</w:t>
            </w:r>
            <w:r>
              <w:t xml:space="preserve"> redatti collegialmente: d</w:t>
            </w:r>
            <w:r w:rsidRPr="0023245F">
              <w:t xml:space="preserve">ocumentazione </w:t>
            </w:r>
            <w:r>
              <w:t>p</w:t>
            </w:r>
            <w:r w:rsidRPr="0023245F">
              <w:t>rogetti e valenza dei materiali prodotti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</w:pPr>
            <w:r>
              <w:t>4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  <w:tr w:rsidR="00E645AC" w:rsidRPr="0023245F" w:rsidTr="00701A40">
        <w:trPr>
          <w:trHeight w:val="1608"/>
          <w:jc w:val="center"/>
        </w:trPr>
        <w:tc>
          <w:tcPr>
            <w:tcW w:w="1587" w:type="dxa"/>
            <w:vMerge/>
            <w:shd w:val="clear" w:color="auto" w:fill="auto"/>
          </w:tcPr>
          <w:p w:rsidR="00E645AC" w:rsidRDefault="00E645AC" w:rsidP="00615F18">
            <w:pPr>
              <w:spacing w:after="120"/>
            </w:pPr>
          </w:p>
        </w:tc>
        <w:tc>
          <w:tcPr>
            <w:tcW w:w="206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 xml:space="preserve">Attività di tutoraggio/docenza in laboratori extrascolastici (es. </w:t>
            </w:r>
            <w:r>
              <w:t>PON</w:t>
            </w:r>
            <w:r w:rsidRPr="0023245F">
              <w:t>,</w:t>
            </w:r>
            <w:r>
              <w:t xml:space="preserve"> Scuola Viva,</w:t>
            </w:r>
            <w:r w:rsidRPr="0023245F">
              <w:t xml:space="preserve"> etc.)</w:t>
            </w:r>
          </w:p>
        </w:tc>
        <w:tc>
          <w:tcPr>
            <w:tcW w:w="4395" w:type="dxa"/>
            <w:shd w:val="clear" w:color="auto" w:fill="auto"/>
          </w:tcPr>
          <w:p w:rsidR="00E645AC" w:rsidRDefault="00E645AC" w:rsidP="00615F18">
            <w:pPr>
              <w:spacing w:after="120"/>
            </w:pPr>
            <w:r>
              <w:t>D</w:t>
            </w:r>
            <w:r w:rsidRPr="0023245F">
              <w:t xml:space="preserve">ocumentazione </w:t>
            </w:r>
            <w:r>
              <w:t>p</w:t>
            </w:r>
            <w:r w:rsidRPr="0023245F">
              <w:t>rogetti e valenza dei materiali prodotti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  <w:r>
              <w:t>4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  <w:tr w:rsidR="00E645AC" w:rsidRPr="0023245F" w:rsidTr="00701A40">
        <w:trPr>
          <w:trHeight w:val="670"/>
          <w:jc w:val="center"/>
        </w:trPr>
        <w:tc>
          <w:tcPr>
            <w:tcW w:w="1587" w:type="dxa"/>
            <w:vMerge w:val="restart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Potenziamento delle attitudini ed  eccellenze</w:t>
            </w:r>
          </w:p>
        </w:tc>
        <w:tc>
          <w:tcPr>
            <w:tcW w:w="2066" w:type="dxa"/>
            <w:shd w:val="clear" w:color="auto" w:fill="auto"/>
          </w:tcPr>
          <w:p w:rsidR="00E645AC" w:rsidRPr="0023245F" w:rsidRDefault="00E645AC" w:rsidP="00615F18">
            <w:pPr>
              <w:spacing w:after="120"/>
              <w:rPr>
                <w:color w:val="FF0000"/>
              </w:rPr>
            </w:pPr>
            <w:r w:rsidRPr="0023245F">
              <w:t xml:space="preserve">Valorizzazione delle potenzialità degli allievi </w:t>
            </w:r>
          </w:p>
        </w:tc>
        <w:tc>
          <w:tcPr>
            <w:tcW w:w="439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 xml:space="preserve">Attestati 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 xml:space="preserve">Premi 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</w:pPr>
            <w:r>
              <w:t>4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  <w:tr w:rsidR="00E645AC" w:rsidRPr="0023245F" w:rsidTr="00701A40">
        <w:trPr>
          <w:trHeight w:val="708"/>
          <w:jc w:val="center"/>
        </w:trPr>
        <w:tc>
          <w:tcPr>
            <w:tcW w:w="1587" w:type="dxa"/>
            <w:vMerge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</w:p>
        </w:tc>
        <w:tc>
          <w:tcPr>
            <w:tcW w:w="206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Valorizzazione delle eccellenze</w:t>
            </w:r>
          </w:p>
        </w:tc>
        <w:tc>
          <w:tcPr>
            <w:tcW w:w="439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 xml:space="preserve">Riconoscimenti 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  <w:r>
              <w:t>4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</w:tbl>
    <w:p w:rsidR="00A05D52" w:rsidRDefault="00A05D52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p w:rsidR="006B5B76" w:rsidRDefault="006B5B76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p w:rsidR="006B5B76" w:rsidRDefault="006B5B76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p w:rsidR="006B5B76" w:rsidRDefault="006B5B76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248"/>
        <w:gridCol w:w="4779"/>
        <w:gridCol w:w="1806"/>
        <w:gridCol w:w="1806"/>
        <w:gridCol w:w="1806"/>
      </w:tblGrid>
      <w:tr w:rsidR="00E645AC" w:rsidRPr="0023245F" w:rsidTr="00E645AC">
        <w:trPr>
          <w:jc w:val="center"/>
        </w:trPr>
        <w:tc>
          <w:tcPr>
            <w:tcW w:w="8613" w:type="dxa"/>
            <w:gridSpan w:val="3"/>
            <w:shd w:val="clear" w:color="auto" w:fill="auto"/>
          </w:tcPr>
          <w:p w:rsidR="00E645AC" w:rsidRPr="0023245F" w:rsidRDefault="00E645AC" w:rsidP="00615F18">
            <w:pPr>
              <w:spacing w:after="120"/>
              <w:jc w:val="center"/>
              <w:rPr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B2. INNOVAZIONE DIDATTICA E METODOLOGICA</w:t>
            </w:r>
          </w:p>
        </w:tc>
        <w:tc>
          <w:tcPr>
            <w:tcW w:w="5418" w:type="dxa"/>
            <w:gridSpan w:val="3"/>
          </w:tcPr>
          <w:p w:rsidR="00E645AC" w:rsidRDefault="00E645AC" w:rsidP="00615F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MAX  8</w:t>
            </w:r>
          </w:p>
        </w:tc>
      </w:tr>
      <w:tr w:rsidR="006921D7" w:rsidRPr="0023245F" w:rsidTr="00E645AC">
        <w:trPr>
          <w:jc w:val="center"/>
        </w:trPr>
        <w:tc>
          <w:tcPr>
            <w:tcW w:w="1586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248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4779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23245F" w:rsidTr="00E645AC">
        <w:trPr>
          <w:jc w:val="center"/>
        </w:trPr>
        <w:tc>
          <w:tcPr>
            <w:tcW w:w="158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Sperimentazione e innovazione</w:t>
            </w:r>
          </w:p>
        </w:tc>
        <w:tc>
          <w:tcPr>
            <w:tcW w:w="2248" w:type="dxa"/>
            <w:shd w:val="clear" w:color="auto" w:fill="auto"/>
          </w:tcPr>
          <w:p w:rsidR="00E645AC" w:rsidRPr="0023245F" w:rsidRDefault="00E645AC" w:rsidP="00615F18">
            <w:pPr>
              <w:spacing w:after="120"/>
              <w:jc w:val="both"/>
            </w:pPr>
            <w:r w:rsidRPr="0023245F">
              <w:t xml:space="preserve">Utilizzazione ordinaria, intenzionale e strategica di metodologie coinvolgenti e differenziate attraverso approcci specifici (Didattica per competenze; CLIL; </w:t>
            </w:r>
            <w:proofErr w:type="spellStart"/>
            <w:r w:rsidRPr="0023245F">
              <w:t>Coding</w:t>
            </w:r>
            <w:proofErr w:type="spellEnd"/>
            <w:r w:rsidRPr="0023245F">
              <w:t xml:space="preserve">; </w:t>
            </w:r>
            <w:proofErr w:type="spellStart"/>
            <w:r w:rsidRPr="0023245F">
              <w:t>Cl@sse</w:t>
            </w:r>
            <w:proofErr w:type="spellEnd"/>
            <w:r w:rsidRPr="0023245F">
              <w:t xml:space="preserve"> 2.0; Didattica laboratoriale; Attività di pratica musicale)</w:t>
            </w:r>
          </w:p>
        </w:tc>
        <w:tc>
          <w:tcPr>
            <w:tcW w:w="4779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Progettazioni</w:t>
            </w:r>
          </w:p>
          <w:p w:rsidR="00E645AC" w:rsidRPr="0023245F" w:rsidRDefault="00E645AC" w:rsidP="00615F18">
            <w:pPr>
              <w:spacing w:after="120"/>
              <w:rPr>
                <w:b/>
              </w:rPr>
            </w:pPr>
            <w:r w:rsidRPr="0023245F">
              <w:t xml:space="preserve">Documentazione dei materiali prodotti 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</w:pPr>
            <w:r>
              <w:t>8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</w:tbl>
    <w:p w:rsidR="00A05D52" w:rsidRDefault="00A05D52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165"/>
        <w:gridCol w:w="4862"/>
        <w:gridCol w:w="1806"/>
        <w:gridCol w:w="1806"/>
        <w:gridCol w:w="1806"/>
      </w:tblGrid>
      <w:tr w:rsidR="006921D7" w:rsidRPr="0023245F" w:rsidTr="000F3E73">
        <w:trPr>
          <w:jc w:val="center"/>
        </w:trPr>
        <w:tc>
          <w:tcPr>
            <w:tcW w:w="8613" w:type="dxa"/>
            <w:gridSpan w:val="3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B3. COLLABORAZIONE ALLA RICERCA DIDATTICA, ALLA DOCUMENTAZIONE E ALLA DIFFUSIONE DI BUONE PRATICHE DIDATTICHE</w:t>
            </w:r>
          </w:p>
        </w:tc>
        <w:tc>
          <w:tcPr>
            <w:tcW w:w="5418" w:type="dxa"/>
            <w:gridSpan w:val="3"/>
          </w:tcPr>
          <w:p w:rsidR="006921D7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MAX  16</w:t>
            </w:r>
          </w:p>
        </w:tc>
      </w:tr>
      <w:tr w:rsidR="006921D7" w:rsidRPr="0023245F" w:rsidTr="006921D7">
        <w:trPr>
          <w:jc w:val="center"/>
        </w:trPr>
        <w:tc>
          <w:tcPr>
            <w:tcW w:w="1586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165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4862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E645AC" w:rsidRPr="0023245F" w:rsidTr="006921D7">
        <w:trPr>
          <w:jc w:val="center"/>
        </w:trPr>
        <w:tc>
          <w:tcPr>
            <w:tcW w:w="158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Documentazione e diffusione</w:t>
            </w:r>
          </w:p>
        </w:tc>
        <w:tc>
          <w:tcPr>
            <w:tcW w:w="216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Condivisione delle esperienze</w:t>
            </w:r>
          </w:p>
        </w:tc>
        <w:tc>
          <w:tcPr>
            <w:tcW w:w="4862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Documentazione accurata (specificare con chi e per cosa)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>Dossier monografico, prove di verifica standard, test, unità di apprendimento, etc.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</w:pPr>
            <w:r>
              <w:t>8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  <w:tr w:rsidR="00E645AC" w:rsidRPr="0023245F" w:rsidTr="006921D7">
        <w:trPr>
          <w:jc w:val="center"/>
        </w:trPr>
        <w:tc>
          <w:tcPr>
            <w:tcW w:w="1586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Partecipazione a gruppi di ricerca</w:t>
            </w:r>
          </w:p>
        </w:tc>
        <w:tc>
          <w:tcPr>
            <w:tcW w:w="2165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Partecipazione a gruppi di ricerca interni o esterni all’istituto o in rete</w:t>
            </w:r>
          </w:p>
        </w:tc>
        <w:tc>
          <w:tcPr>
            <w:tcW w:w="4862" w:type="dxa"/>
            <w:shd w:val="clear" w:color="auto" w:fill="auto"/>
          </w:tcPr>
          <w:p w:rsidR="00E645AC" w:rsidRPr="0023245F" w:rsidRDefault="00E645AC" w:rsidP="00615F18">
            <w:pPr>
              <w:spacing w:after="120"/>
            </w:pPr>
            <w:r w:rsidRPr="0023245F">
              <w:t>Documentazione, con report specifici</w:t>
            </w:r>
          </w:p>
          <w:p w:rsidR="00E645AC" w:rsidRPr="0023245F" w:rsidRDefault="00E645AC" w:rsidP="00615F18">
            <w:pPr>
              <w:spacing w:after="120"/>
            </w:pPr>
            <w:r w:rsidRPr="0023245F">
              <w:t>Attestati di partecipazione</w:t>
            </w:r>
          </w:p>
        </w:tc>
        <w:tc>
          <w:tcPr>
            <w:tcW w:w="1806" w:type="dxa"/>
          </w:tcPr>
          <w:p w:rsidR="00E645AC" w:rsidRPr="0023245F" w:rsidRDefault="00E645AC" w:rsidP="00615F18">
            <w:pPr>
              <w:spacing w:after="120"/>
            </w:pPr>
            <w:r>
              <w:t>8 punti</w:t>
            </w: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  <w:tc>
          <w:tcPr>
            <w:tcW w:w="1806" w:type="dxa"/>
          </w:tcPr>
          <w:p w:rsidR="00E645AC" w:rsidRDefault="00E645AC" w:rsidP="00615F18">
            <w:pPr>
              <w:spacing w:after="120"/>
            </w:pPr>
          </w:p>
        </w:tc>
      </w:tr>
    </w:tbl>
    <w:p w:rsidR="00A05D52" w:rsidRDefault="00A05D52" w:rsidP="00A05D52">
      <w:pPr>
        <w:pStyle w:val="Nessunaspaziatura"/>
        <w:spacing w:after="120"/>
        <w:jc w:val="both"/>
        <w:rPr>
          <w:rFonts w:ascii="Times New Roman" w:hAnsi="Times New Roman"/>
          <w:i/>
        </w:rPr>
      </w:pPr>
    </w:p>
    <w:p w:rsidR="006B5B76" w:rsidRDefault="006B5B76" w:rsidP="00A05D52">
      <w:pPr>
        <w:spacing w:after="120"/>
        <w:jc w:val="both"/>
        <w:rPr>
          <w:b/>
          <w:sz w:val="24"/>
          <w:szCs w:val="24"/>
        </w:rPr>
      </w:pPr>
    </w:p>
    <w:p w:rsidR="006B5B76" w:rsidRDefault="006B5B76" w:rsidP="00A05D52">
      <w:pPr>
        <w:spacing w:after="120"/>
        <w:jc w:val="both"/>
        <w:rPr>
          <w:b/>
          <w:sz w:val="24"/>
          <w:szCs w:val="24"/>
        </w:rPr>
      </w:pPr>
    </w:p>
    <w:p w:rsidR="006B5B76" w:rsidRDefault="006B5B76" w:rsidP="00A05D52">
      <w:pPr>
        <w:spacing w:after="120"/>
        <w:jc w:val="both"/>
        <w:rPr>
          <w:b/>
          <w:sz w:val="24"/>
          <w:szCs w:val="24"/>
        </w:rPr>
      </w:pPr>
    </w:p>
    <w:p w:rsidR="006B5B76" w:rsidRDefault="006B5B76" w:rsidP="00A05D52">
      <w:pPr>
        <w:spacing w:after="120"/>
        <w:jc w:val="both"/>
        <w:rPr>
          <w:b/>
          <w:sz w:val="24"/>
          <w:szCs w:val="24"/>
        </w:rPr>
      </w:pPr>
    </w:p>
    <w:p w:rsidR="00A05D52" w:rsidRPr="006921D7" w:rsidRDefault="00A05D52" w:rsidP="00A05D52">
      <w:pPr>
        <w:spacing w:after="120"/>
        <w:jc w:val="both"/>
        <w:rPr>
          <w:b/>
          <w:sz w:val="24"/>
          <w:szCs w:val="24"/>
        </w:rPr>
      </w:pPr>
      <w:r w:rsidRPr="006921D7">
        <w:rPr>
          <w:b/>
          <w:sz w:val="24"/>
          <w:szCs w:val="24"/>
        </w:rPr>
        <w:t>AREA 3 Responsabilità assunte nel coordinamento organizzativo e didattico e nella formazione del personale</w:t>
      </w:r>
    </w:p>
    <w:p w:rsidR="00A05D52" w:rsidRPr="006921D7" w:rsidRDefault="00A05D52" w:rsidP="00A05D52">
      <w:pPr>
        <w:spacing w:after="120"/>
        <w:jc w:val="both"/>
        <w:rPr>
          <w:sz w:val="24"/>
          <w:szCs w:val="24"/>
        </w:rPr>
      </w:pPr>
      <w:r w:rsidRPr="006921D7">
        <w:rPr>
          <w:sz w:val="24"/>
          <w:szCs w:val="24"/>
        </w:rPr>
        <w:t xml:space="preserve">In quest’area rientrano tutte le attività a supporto dell’organizzazione, della didattica e della formazione svolte dai docenti durante l’anno scolastico. </w:t>
      </w:r>
    </w:p>
    <w:p w:rsidR="00A05D52" w:rsidRPr="006921D7" w:rsidRDefault="00A05D52" w:rsidP="00A05D52">
      <w:pPr>
        <w:pStyle w:val="Nessunaspaziatura"/>
        <w:spacing w:after="120"/>
        <w:jc w:val="both"/>
        <w:rPr>
          <w:rFonts w:ascii="Times New Roman" w:hAnsi="Times New Roman"/>
          <w:sz w:val="24"/>
          <w:szCs w:val="24"/>
        </w:rPr>
      </w:pPr>
      <w:r w:rsidRPr="006921D7">
        <w:rPr>
          <w:rFonts w:ascii="Times New Roman" w:hAnsi="Times New Roman"/>
          <w:sz w:val="24"/>
          <w:szCs w:val="24"/>
        </w:rPr>
        <w:t>In riferimento a tale ambito, tenuto conto dell’esiguità del FIS e dei finanziamenti per gli specifici istituti contrattuali (FF.SS.) che ha consentito di retribuire in maniera solo “simbolica” quasi tutti i docenti destinatari di incarichi organizzativi complessi, si rende opportuno valorizzare le responsabilità assunte nel coordinamento organizzativo e didattico che non trovino adeguato riconoscimento nei fondi per la contrattazione decentrata.</w:t>
      </w:r>
    </w:p>
    <w:p w:rsidR="00A05D52" w:rsidRPr="006921D7" w:rsidRDefault="00A05D52" w:rsidP="00A05D52">
      <w:pPr>
        <w:spacing w:after="120"/>
        <w:jc w:val="both"/>
        <w:rPr>
          <w:sz w:val="24"/>
          <w:szCs w:val="24"/>
        </w:rPr>
      </w:pPr>
      <w:r w:rsidRPr="006921D7">
        <w:rPr>
          <w:sz w:val="24"/>
          <w:szCs w:val="24"/>
        </w:rPr>
        <w:t>Per tale area di riferimento gli indicatori ed i descrittori, riportati nella tabella sottostante, sono declinati tenendo conto delle seguenti sottocategorie esplicative dell’ambito stesso:</w:t>
      </w:r>
    </w:p>
    <w:p w:rsidR="00A05D52" w:rsidRPr="006921D7" w:rsidRDefault="00A05D52" w:rsidP="00A05D52">
      <w:pPr>
        <w:pStyle w:val="Nessunaspaziatura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921D7">
        <w:rPr>
          <w:rFonts w:ascii="Times New Roman" w:hAnsi="Times New Roman"/>
          <w:sz w:val="24"/>
          <w:szCs w:val="24"/>
        </w:rPr>
        <w:t>C1 - Responsabilità assunte nel coordinamento organizzativo e didattico</w:t>
      </w:r>
    </w:p>
    <w:p w:rsidR="00A05D52" w:rsidRPr="006921D7" w:rsidRDefault="00A05D52" w:rsidP="00A05D52">
      <w:pPr>
        <w:pStyle w:val="Nessunaspaziatura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921D7">
        <w:rPr>
          <w:rFonts w:ascii="Times New Roman" w:hAnsi="Times New Roman"/>
          <w:sz w:val="24"/>
          <w:szCs w:val="24"/>
        </w:rPr>
        <w:t>C2 - Formazione del personale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682"/>
        <w:gridCol w:w="3571"/>
        <w:gridCol w:w="1806"/>
        <w:gridCol w:w="1806"/>
        <w:gridCol w:w="1806"/>
      </w:tblGrid>
      <w:tr w:rsidR="006921D7" w:rsidRPr="0023245F" w:rsidTr="00446561">
        <w:trPr>
          <w:jc w:val="center"/>
        </w:trPr>
        <w:tc>
          <w:tcPr>
            <w:tcW w:w="8048" w:type="dxa"/>
            <w:gridSpan w:val="3"/>
            <w:shd w:val="clear" w:color="auto" w:fill="D9D9D9"/>
          </w:tcPr>
          <w:p w:rsidR="006921D7" w:rsidRPr="0023245F" w:rsidRDefault="006921D7" w:rsidP="00615F18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  <w:r w:rsidRPr="00AE7B1F">
              <w:rPr>
                <w:b/>
                <w:sz w:val="24"/>
                <w:szCs w:val="24"/>
              </w:rPr>
              <w:t>Responsabilità assunte nel coordinamento organizzativo e didattico e nella formazione del personale</w:t>
            </w:r>
          </w:p>
        </w:tc>
        <w:tc>
          <w:tcPr>
            <w:tcW w:w="5418" w:type="dxa"/>
            <w:gridSpan w:val="3"/>
            <w:shd w:val="clear" w:color="auto" w:fill="D9D9D9"/>
          </w:tcPr>
          <w:p w:rsidR="006921D7" w:rsidRDefault="006921D7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PUNTEGGIO </w:t>
            </w:r>
          </w:p>
          <w:p w:rsidR="006921D7" w:rsidRDefault="006921D7" w:rsidP="00615F1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C0996">
              <w:rPr>
                <w:b/>
                <w:sz w:val="24"/>
                <w:szCs w:val="24"/>
              </w:rPr>
              <w:t>MAX</w:t>
            </w:r>
            <w:r>
              <w:rPr>
                <w:b/>
                <w:sz w:val="24"/>
                <w:szCs w:val="24"/>
              </w:rPr>
              <w:t xml:space="preserve"> 20</w:t>
            </w:r>
          </w:p>
        </w:tc>
      </w:tr>
      <w:tr w:rsidR="006921D7" w:rsidRPr="0023245F" w:rsidTr="004D77A0">
        <w:trPr>
          <w:jc w:val="center"/>
        </w:trPr>
        <w:tc>
          <w:tcPr>
            <w:tcW w:w="985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921D7" w:rsidRPr="006B5B76" w:rsidRDefault="006921D7" w:rsidP="00615F18">
            <w:pPr>
              <w:spacing w:after="12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6921D7" w:rsidRPr="006B5B76" w:rsidRDefault="006921D7" w:rsidP="00615F18">
            <w:pPr>
              <w:spacing w:after="12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6921D7" w:rsidRPr="006B5B76" w:rsidRDefault="006921D7" w:rsidP="00615F18">
            <w:pPr>
              <w:spacing w:after="120"/>
              <w:jc w:val="center"/>
              <w:rPr>
                <w:b/>
                <w:sz w:val="8"/>
                <w:szCs w:val="8"/>
              </w:rPr>
            </w:pPr>
          </w:p>
        </w:tc>
      </w:tr>
      <w:tr w:rsidR="006921D7" w:rsidRPr="0023245F" w:rsidTr="00474D9D">
        <w:trPr>
          <w:jc w:val="center"/>
        </w:trPr>
        <w:tc>
          <w:tcPr>
            <w:tcW w:w="8048" w:type="dxa"/>
            <w:gridSpan w:val="3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C1. RESPONSABILITÀ ASSUNTE NEL COORDINAMENTO                         ORGANIZZATIVO E DIDATTICO</w:t>
            </w:r>
          </w:p>
        </w:tc>
        <w:tc>
          <w:tcPr>
            <w:tcW w:w="5418" w:type="dxa"/>
            <w:gridSpan w:val="3"/>
          </w:tcPr>
          <w:p w:rsidR="006921D7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MAX  12</w:t>
            </w:r>
          </w:p>
        </w:tc>
      </w:tr>
      <w:tr w:rsidR="006921D7" w:rsidRPr="0023245F" w:rsidTr="004D77A0">
        <w:trPr>
          <w:jc w:val="center"/>
        </w:trPr>
        <w:tc>
          <w:tcPr>
            <w:tcW w:w="1795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682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3571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6921D7" w:rsidRPr="0023245F" w:rsidTr="004D77A0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6921D7" w:rsidRDefault="006921D7" w:rsidP="00615F18">
            <w:pPr>
              <w:spacing w:after="120"/>
            </w:pPr>
            <w:r w:rsidRPr="0023245F">
              <w:t>Responsabilità assunte nel coordinamento organizzativo e didattico che non trovino adeguato riconoscimento nei fondi per la contrattazione decentrata</w:t>
            </w:r>
          </w:p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 w:rsidRPr="0023245F">
              <w:t>Collaboratore del dirigente</w:t>
            </w:r>
          </w:p>
        </w:tc>
        <w:tc>
          <w:tcPr>
            <w:tcW w:w="3571" w:type="dxa"/>
            <w:vMerge w:val="restart"/>
            <w:shd w:val="clear" w:color="auto" w:fill="auto"/>
          </w:tcPr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 w:rsidRPr="0023245F">
              <w:t>Incarichi</w:t>
            </w:r>
          </w:p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 w:rsidRPr="0023245F">
              <w:t>Incarichi</w:t>
            </w:r>
          </w:p>
          <w:p w:rsidR="006921D7" w:rsidRPr="0023245F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  <w:tr w:rsidR="006921D7" w:rsidRPr="0023245F" w:rsidTr="004D77A0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 w:rsidRPr="0023245F">
              <w:t xml:space="preserve">Coordinatore di </w:t>
            </w:r>
            <w:r>
              <w:t>Classe/Interclasse/Intersezione</w:t>
            </w:r>
          </w:p>
        </w:tc>
        <w:tc>
          <w:tcPr>
            <w:tcW w:w="3571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  <w:tr w:rsidR="006921D7" w:rsidRPr="0023245F" w:rsidTr="004D77A0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 w:rsidRPr="0023245F">
              <w:t xml:space="preserve">Coordinatore di </w:t>
            </w:r>
            <w:r>
              <w:t>Dipartimento</w:t>
            </w:r>
          </w:p>
        </w:tc>
        <w:tc>
          <w:tcPr>
            <w:tcW w:w="3571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  <w:tr w:rsidR="006921D7" w:rsidRPr="0023245F" w:rsidTr="008572F9">
        <w:trPr>
          <w:trHeight w:val="710"/>
          <w:jc w:val="center"/>
        </w:trPr>
        <w:tc>
          <w:tcPr>
            <w:tcW w:w="1795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921D7" w:rsidRDefault="006921D7" w:rsidP="00615F18">
            <w:pPr>
              <w:spacing w:after="120"/>
            </w:pPr>
          </w:p>
          <w:p w:rsidR="006921D7" w:rsidRPr="00F17B60" w:rsidRDefault="006921D7" w:rsidP="00615F18">
            <w:pPr>
              <w:spacing w:after="120"/>
            </w:pPr>
            <w:r>
              <w:t>Funzioni strumentali</w:t>
            </w:r>
          </w:p>
        </w:tc>
        <w:tc>
          <w:tcPr>
            <w:tcW w:w="3571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  <w:p w:rsidR="006921D7" w:rsidRPr="0023245F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  <w:tr w:rsidR="006921D7" w:rsidRPr="0023245F" w:rsidTr="004D77A0">
        <w:trPr>
          <w:trHeight w:val="780"/>
          <w:jc w:val="center"/>
        </w:trPr>
        <w:tc>
          <w:tcPr>
            <w:tcW w:w="1795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B5B76" w:rsidRDefault="006B5B76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  <w:r w:rsidRPr="0023245F">
              <w:t>Somministratore e correttore Prove Invalsi</w:t>
            </w:r>
          </w:p>
          <w:p w:rsidR="006B5B76" w:rsidRPr="00F17B60" w:rsidRDefault="006B5B76" w:rsidP="00615F18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3571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  <w:p w:rsidR="006921D7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  <w:tr w:rsidR="006921D7" w:rsidRPr="0023245F" w:rsidTr="004D77A0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2682" w:type="dxa"/>
            <w:shd w:val="clear" w:color="auto" w:fill="auto"/>
          </w:tcPr>
          <w:p w:rsidR="006921D7" w:rsidRDefault="006921D7" w:rsidP="00615F18">
            <w:pPr>
              <w:spacing w:after="120"/>
            </w:pPr>
            <w:r>
              <w:t>Incarichi di gruppi di lavoro</w:t>
            </w:r>
          </w:p>
          <w:p w:rsidR="006921D7" w:rsidRPr="0023245F" w:rsidRDefault="006921D7" w:rsidP="00615F18">
            <w:pPr>
              <w:spacing w:after="120"/>
            </w:pPr>
            <w:r>
              <w:t xml:space="preserve">(Animatore digitale, </w:t>
            </w:r>
            <w:r w:rsidRPr="0023245F">
              <w:t>Team digitale</w:t>
            </w:r>
            <w:r>
              <w:t xml:space="preserve">, </w:t>
            </w:r>
            <w:r w:rsidRPr="0023245F">
              <w:t>Referenti di laboratorio</w:t>
            </w:r>
            <w:r>
              <w:t xml:space="preserve">, </w:t>
            </w:r>
            <w:r w:rsidRPr="0023245F">
              <w:t>Responsabile sito web</w:t>
            </w:r>
            <w:r>
              <w:t>)</w:t>
            </w:r>
          </w:p>
          <w:p w:rsidR="006921D7" w:rsidRPr="0023245F" w:rsidRDefault="006921D7" w:rsidP="00615F18">
            <w:pPr>
              <w:spacing w:after="120"/>
            </w:pPr>
            <w:r>
              <w:t>Referenti Progetti,</w:t>
            </w:r>
            <w:r w:rsidRPr="0023245F">
              <w:t xml:space="preserve"> Membri e referenti gruppi di lavoro a supporto delle FF.SS.</w:t>
            </w:r>
            <w:r>
              <w:t>)</w:t>
            </w:r>
          </w:p>
        </w:tc>
        <w:tc>
          <w:tcPr>
            <w:tcW w:w="3571" w:type="dxa"/>
            <w:vMerge/>
            <w:shd w:val="clear" w:color="auto" w:fill="auto"/>
          </w:tcPr>
          <w:p w:rsidR="006921D7" w:rsidRPr="0023245F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Pr="0023245F" w:rsidRDefault="006921D7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  <w:tc>
          <w:tcPr>
            <w:tcW w:w="1806" w:type="dxa"/>
          </w:tcPr>
          <w:p w:rsidR="006921D7" w:rsidRDefault="006921D7" w:rsidP="00615F18">
            <w:pPr>
              <w:spacing w:after="120"/>
            </w:pPr>
          </w:p>
        </w:tc>
      </w:tr>
    </w:tbl>
    <w:p w:rsidR="00A05D52" w:rsidRPr="00AE7B1F" w:rsidRDefault="00A05D52" w:rsidP="00A05D52">
      <w:pPr>
        <w:pStyle w:val="Nessunaspaziatura"/>
        <w:spacing w:after="120"/>
        <w:jc w:val="both"/>
        <w:rPr>
          <w:rFonts w:ascii="Times New Roman" w:hAnsi="Times New Roman"/>
        </w:rPr>
      </w:pP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235"/>
        <w:gridCol w:w="4097"/>
        <w:gridCol w:w="1806"/>
        <w:gridCol w:w="1806"/>
        <w:gridCol w:w="1806"/>
      </w:tblGrid>
      <w:tr w:rsidR="006921D7" w:rsidRPr="0023245F" w:rsidTr="00B70BB9">
        <w:trPr>
          <w:trHeight w:val="262"/>
          <w:jc w:val="center"/>
        </w:trPr>
        <w:tc>
          <w:tcPr>
            <w:tcW w:w="8048" w:type="dxa"/>
            <w:gridSpan w:val="3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sz w:val="24"/>
                <w:szCs w:val="24"/>
              </w:rPr>
            </w:pPr>
            <w:r w:rsidRPr="0023245F">
              <w:rPr>
                <w:b/>
                <w:sz w:val="24"/>
                <w:szCs w:val="24"/>
              </w:rPr>
              <w:t>C2. FORMAZIONE DEL PERSONALE</w:t>
            </w:r>
          </w:p>
        </w:tc>
        <w:tc>
          <w:tcPr>
            <w:tcW w:w="5418" w:type="dxa"/>
            <w:gridSpan w:val="3"/>
          </w:tcPr>
          <w:p w:rsidR="006921D7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MAX  8</w:t>
            </w:r>
          </w:p>
        </w:tc>
      </w:tr>
      <w:tr w:rsidR="006921D7" w:rsidRPr="0023245F" w:rsidTr="006921D7">
        <w:trPr>
          <w:trHeight w:val="278"/>
          <w:jc w:val="center"/>
        </w:trPr>
        <w:tc>
          <w:tcPr>
            <w:tcW w:w="1716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INDICATORI</w:t>
            </w:r>
          </w:p>
        </w:tc>
        <w:tc>
          <w:tcPr>
            <w:tcW w:w="2235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DESCRITTORI</w:t>
            </w:r>
          </w:p>
        </w:tc>
        <w:tc>
          <w:tcPr>
            <w:tcW w:w="4097" w:type="dxa"/>
            <w:shd w:val="clear" w:color="auto" w:fill="auto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 w:rsidRPr="0023245F">
              <w:rPr>
                <w:b/>
              </w:rPr>
              <w:t>DOCUMENTABILITÀ</w:t>
            </w:r>
          </w:p>
        </w:tc>
        <w:tc>
          <w:tcPr>
            <w:tcW w:w="1806" w:type="dxa"/>
          </w:tcPr>
          <w:p w:rsidR="006921D7" w:rsidRPr="0023245F" w:rsidRDefault="006921D7" w:rsidP="00615F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PUNTEGGIO RICONOSCIUTO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ATTRIBUITO DAL DOCENTE</w:t>
            </w:r>
          </w:p>
        </w:tc>
        <w:tc>
          <w:tcPr>
            <w:tcW w:w="1806" w:type="dxa"/>
          </w:tcPr>
          <w:p w:rsidR="006921D7" w:rsidRDefault="006921D7" w:rsidP="0003491B">
            <w:pPr>
              <w:ind w:firstLine="12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 VALIDATO DAL DS</w:t>
            </w:r>
          </w:p>
        </w:tc>
      </w:tr>
      <w:tr w:rsidR="006B5B76" w:rsidRPr="0023245F" w:rsidTr="006921D7">
        <w:trPr>
          <w:trHeight w:val="819"/>
          <w:jc w:val="center"/>
        </w:trPr>
        <w:tc>
          <w:tcPr>
            <w:tcW w:w="1716" w:type="dxa"/>
            <w:vMerge w:val="restart"/>
            <w:shd w:val="clear" w:color="auto" w:fill="auto"/>
          </w:tcPr>
          <w:p w:rsidR="006B5B76" w:rsidRDefault="006B5B76" w:rsidP="00615F18">
            <w:pPr>
              <w:spacing w:after="120"/>
            </w:pPr>
          </w:p>
          <w:p w:rsidR="006B5B76" w:rsidRPr="0023245F" w:rsidRDefault="006B5B76" w:rsidP="00615F18">
            <w:pPr>
              <w:spacing w:after="120"/>
            </w:pPr>
            <w:r w:rsidRPr="0023245F">
              <w:t>Valorizzazione degli incarichi e delle responsabilità assunte che non trovino adeguato riconoscimento nei fondi per la contrattazione decentrata</w:t>
            </w:r>
          </w:p>
        </w:tc>
        <w:tc>
          <w:tcPr>
            <w:tcW w:w="2235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  <w:r w:rsidRPr="0023245F">
              <w:t>Assunzione di compito di tutoraggio dei docenti neoassunti</w:t>
            </w:r>
          </w:p>
        </w:tc>
        <w:tc>
          <w:tcPr>
            <w:tcW w:w="4097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  <w:r w:rsidRPr="0023245F">
              <w:t>Incarichi</w:t>
            </w:r>
          </w:p>
          <w:p w:rsidR="006B5B76" w:rsidRPr="0023245F" w:rsidRDefault="006B5B76" w:rsidP="00615F18">
            <w:pPr>
              <w:spacing w:after="120"/>
            </w:pPr>
          </w:p>
          <w:p w:rsidR="006B5B76" w:rsidRPr="0023245F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Pr="0023245F" w:rsidRDefault="006B5B76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</w:tr>
      <w:tr w:rsidR="006B5B76" w:rsidRPr="0023245F" w:rsidTr="006921D7">
        <w:trPr>
          <w:trHeight w:val="819"/>
          <w:jc w:val="center"/>
        </w:trPr>
        <w:tc>
          <w:tcPr>
            <w:tcW w:w="1716" w:type="dxa"/>
            <w:vMerge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2235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  <w:r w:rsidRPr="0023245F">
              <w:t>Coordinamento attività di tirocinio per studenti del Corso di Laurea in Scienze della Formazione Primaria</w:t>
            </w:r>
            <w:r>
              <w:t xml:space="preserve"> (SFP) e Tirocinio Formativo Attivo (TFA)</w:t>
            </w:r>
          </w:p>
        </w:tc>
        <w:tc>
          <w:tcPr>
            <w:tcW w:w="4097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Pr="0023245F" w:rsidRDefault="006B5B76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</w:tr>
      <w:tr w:rsidR="006B5B76" w:rsidRPr="0023245F" w:rsidTr="006921D7">
        <w:trPr>
          <w:trHeight w:val="819"/>
          <w:jc w:val="center"/>
        </w:trPr>
        <w:tc>
          <w:tcPr>
            <w:tcW w:w="1716" w:type="dxa"/>
            <w:vMerge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2235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  <w:r w:rsidRPr="0023245F">
              <w:t>Disponibilità ad accogliere in classe/sezione tirocinanti SFP/TFA</w:t>
            </w:r>
          </w:p>
        </w:tc>
        <w:tc>
          <w:tcPr>
            <w:tcW w:w="4097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Pr="0023245F" w:rsidRDefault="006B5B76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</w:tr>
      <w:tr w:rsidR="006B5B76" w:rsidRPr="0023245F" w:rsidTr="006921D7">
        <w:trPr>
          <w:trHeight w:val="819"/>
          <w:jc w:val="center"/>
        </w:trPr>
        <w:tc>
          <w:tcPr>
            <w:tcW w:w="1716" w:type="dxa"/>
            <w:vMerge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2235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  <w:r w:rsidRPr="0023245F">
              <w:t>Incarichi nella formazione del personale</w:t>
            </w:r>
          </w:p>
        </w:tc>
        <w:tc>
          <w:tcPr>
            <w:tcW w:w="4097" w:type="dxa"/>
            <w:shd w:val="clear" w:color="auto" w:fill="auto"/>
          </w:tcPr>
          <w:p w:rsidR="006B5B76" w:rsidRPr="0023245F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Pr="0023245F" w:rsidRDefault="006B5B76" w:rsidP="00615F18">
            <w:pPr>
              <w:spacing w:after="120"/>
            </w:pPr>
            <w:r>
              <w:t>2 punti</w:t>
            </w: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  <w:tc>
          <w:tcPr>
            <w:tcW w:w="1806" w:type="dxa"/>
          </w:tcPr>
          <w:p w:rsidR="006B5B76" w:rsidRDefault="006B5B76" w:rsidP="00615F18">
            <w:pPr>
              <w:spacing w:after="120"/>
            </w:pPr>
          </w:p>
        </w:tc>
      </w:tr>
    </w:tbl>
    <w:p w:rsidR="006B5B76" w:rsidRDefault="006B5B76" w:rsidP="00A05D52">
      <w:pPr>
        <w:pStyle w:val="Nessunaspaziatura"/>
        <w:spacing w:after="120"/>
        <w:jc w:val="both"/>
        <w:rPr>
          <w:rFonts w:ascii="Times New Roman" w:hAnsi="Times New Roman"/>
        </w:rPr>
      </w:pPr>
    </w:p>
    <w:p w:rsidR="006B5B76" w:rsidRDefault="006B5B76" w:rsidP="00A05D52">
      <w:pPr>
        <w:pStyle w:val="Nessunaspaziatura"/>
        <w:spacing w:after="120"/>
        <w:jc w:val="both"/>
        <w:rPr>
          <w:rFonts w:ascii="Times New Roman" w:hAnsi="Times New Roman"/>
        </w:rPr>
      </w:pPr>
    </w:p>
    <w:p w:rsidR="000C3B05" w:rsidRDefault="006B5B76" w:rsidP="00A05D52">
      <w:pPr>
        <w:pStyle w:val="Nessunaspaziatura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________________________________                                                 FIRMA ______________________________________________________</w:t>
      </w:r>
    </w:p>
    <w:p w:rsidR="00A05D52" w:rsidRDefault="00A05D52" w:rsidP="00A05D52">
      <w:pPr>
        <w:pStyle w:val="Nessunaspaziatura"/>
        <w:spacing w:after="120"/>
        <w:jc w:val="both"/>
        <w:rPr>
          <w:rFonts w:ascii="Times New Roman" w:hAnsi="Times New Roman"/>
        </w:rPr>
      </w:pPr>
      <w:bookmarkStart w:id="0" w:name="_GoBack"/>
      <w:bookmarkEnd w:id="0"/>
    </w:p>
    <w:sectPr w:rsidR="00A05D52" w:rsidSect="006B5B76">
      <w:headerReference w:type="default" r:id="rId8"/>
      <w:pgSz w:w="16838" w:h="11906" w:orient="landscape"/>
      <w:pgMar w:top="1134" w:right="851" w:bottom="851" w:left="993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01" w:rsidRDefault="000E6001">
      <w:r>
        <w:separator/>
      </w:r>
    </w:p>
  </w:endnote>
  <w:endnote w:type="continuationSeparator" w:id="0">
    <w:p w:rsidR="000E6001" w:rsidRDefault="000E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01" w:rsidRDefault="000E6001">
      <w:r>
        <w:separator/>
      </w:r>
    </w:p>
  </w:footnote>
  <w:footnote w:type="continuationSeparator" w:id="0">
    <w:p w:rsidR="000E6001" w:rsidRDefault="000E6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5AC" w:rsidRDefault="00E645AC" w:rsidP="00E645AC">
    <w:pPr>
      <w:jc w:val="right"/>
      <w:rPr>
        <w:lang w:val="en-US"/>
      </w:rPr>
    </w:pPr>
  </w:p>
  <w:p w:rsidR="00E645AC" w:rsidRDefault="00E645AC" w:rsidP="00E645AC">
    <w:pPr>
      <w:jc w:val="right"/>
      <w:rPr>
        <w:lang w:val="en-US"/>
      </w:rPr>
    </w:pPr>
  </w:p>
  <w:p w:rsidR="00A05D52" w:rsidRPr="00E645AC" w:rsidRDefault="00E645AC" w:rsidP="00E645AC">
    <w:pPr>
      <w:jc w:val="right"/>
    </w:pPr>
    <w:r w:rsidRPr="00E645AC">
      <w:t xml:space="preserve">A.S. 2018/2019 – </w:t>
    </w:r>
    <w:r w:rsidR="00B5036B">
      <w:t>S.S.1° F. SOLIMENA</w:t>
    </w:r>
  </w:p>
  <w:p w:rsidR="000958FE" w:rsidRPr="00E645AC" w:rsidRDefault="000958FE" w:rsidP="000958FE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"/>
      <w:lvlJc w:val="left"/>
      <w:pPr>
        <w:tabs>
          <w:tab w:val="num" w:pos="435"/>
        </w:tabs>
        <w:ind w:left="435" w:hanging="435"/>
      </w:pPr>
      <w:rPr>
        <w:rFonts w:ascii="Wingdings" w:hAnsi="Wingdings"/>
      </w:rPr>
    </w:lvl>
  </w:abstractNum>
  <w:abstractNum w:abstractNumId="1">
    <w:nsid w:val="007B1744"/>
    <w:multiLevelType w:val="hybridMultilevel"/>
    <w:tmpl w:val="5F888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4C76"/>
    <w:multiLevelType w:val="hybridMultilevel"/>
    <w:tmpl w:val="FC748D62"/>
    <w:lvl w:ilvl="0" w:tplc="8A30EEFA"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  <w:u w:val="none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9BE4E37"/>
    <w:multiLevelType w:val="hybridMultilevel"/>
    <w:tmpl w:val="768A0C1A"/>
    <w:lvl w:ilvl="0" w:tplc="164A90E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D62713"/>
    <w:multiLevelType w:val="hybridMultilevel"/>
    <w:tmpl w:val="910295F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E04BCB"/>
    <w:multiLevelType w:val="hybridMultilevel"/>
    <w:tmpl w:val="CE60DA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006A"/>
    <w:multiLevelType w:val="hybridMultilevel"/>
    <w:tmpl w:val="20501DA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CF4518"/>
    <w:multiLevelType w:val="hybridMultilevel"/>
    <w:tmpl w:val="FA3440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FA3E82"/>
    <w:multiLevelType w:val="hybridMultilevel"/>
    <w:tmpl w:val="519EA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17B2E"/>
    <w:multiLevelType w:val="hybridMultilevel"/>
    <w:tmpl w:val="1B62F3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66CF6"/>
    <w:multiLevelType w:val="hybridMultilevel"/>
    <w:tmpl w:val="0DF48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8B5FBB"/>
    <w:multiLevelType w:val="hybridMultilevel"/>
    <w:tmpl w:val="A094ED8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454AFF"/>
    <w:multiLevelType w:val="hybridMultilevel"/>
    <w:tmpl w:val="D116E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454D"/>
    <w:multiLevelType w:val="hybridMultilevel"/>
    <w:tmpl w:val="C5D29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147C"/>
    <w:multiLevelType w:val="hybridMultilevel"/>
    <w:tmpl w:val="3790D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45366"/>
    <w:multiLevelType w:val="hybridMultilevel"/>
    <w:tmpl w:val="71E255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40660"/>
    <w:multiLevelType w:val="hybridMultilevel"/>
    <w:tmpl w:val="A5843C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F83160"/>
    <w:multiLevelType w:val="hybridMultilevel"/>
    <w:tmpl w:val="E618BFD6"/>
    <w:lvl w:ilvl="0" w:tplc="0410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66592867"/>
    <w:multiLevelType w:val="hybridMultilevel"/>
    <w:tmpl w:val="22CC6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326A4"/>
    <w:multiLevelType w:val="hybridMultilevel"/>
    <w:tmpl w:val="2356D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E4D8D"/>
    <w:multiLevelType w:val="hybridMultilevel"/>
    <w:tmpl w:val="4CA83D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3F7A35"/>
    <w:multiLevelType w:val="hybridMultilevel"/>
    <w:tmpl w:val="CE60DA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364678"/>
    <w:multiLevelType w:val="hybridMultilevel"/>
    <w:tmpl w:val="3D84510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E7F1EF6"/>
    <w:multiLevelType w:val="hybridMultilevel"/>
    <w:tmpl w:val="F04E6E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AB1A70"/>
    <w:multiLevelType w:val="hybridMultilevel"/>
    <w:tmpl w:val="ECC62E5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8EFE258C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179C0E1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5"/>
  </w:num>
  <w:num w:numId="5">
    <w:abstractNumId w:val="14"/>
  </w:num>
  <w:num w:numId="6">
    <w:abstractNumId w:val="19"/>
  </w:num>
  <w:num w:numId="7">
    <w:abstractNumId w:val="1"/>
  </w:num>
  <w:num w:numId="8">
    <w:abstractNumId w:val="12"/>
  </w:num>
  <w:num w:numId="9">
    <w:abstractNumId w:val="3"/>
  </w:num>
  <w:num w:numId="10">
    <w:abstractNumId w:val="18"/>
  </w:num>
  <w:num w:numId="11">
    <w:abstractNumId w:val="21"/>
  </w:num>
  <w:num w:numId="12">
    <w:abstractNumId w:val="8"/>
  </w:num>
  <w:num w:numId="13">
    <w:abstractNumId w:val="22"/>
  </w:num>
  <w:num w:numId="14">
    <w:abstractNumId w:val="10"/>
  </w:num>
  <w:num w:numId="15">
    <w:abstractNumId w:val="20"/>
  </w:num>
  <w:num w:numId="16">
    <w:abstractNumId w:val="6"/>
  </w:num>
  <w:num w:numId="17">
    <w:abstractNumId w:val="24"/>
  </w:num>
  <w:num w:numId="18">
    <w:abstractNumId w:val="7"/>
  </w:num>
  <w:num w:numId="19">
    <w:abstractNumId w:val="23"/>
  </w:num>
  <w:num w:numId="20">
    <w:abstractNumId w:val="11"/>
  </w:num>
  <w:num w:numId="21">
    <w:abstractNumId w:val="15"/>
  </w:num>
  <w:num w:numId="22">
    <w:abstractNumId w:val="2"/>
  </w:num>
  <w:num w:numId="23">
    <w:abstractNumId w:val="9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E"/>
    <w:rsid w:val="000046C1"/>
    <w:rsid w:val="00055C2D"/>
    <w:rsid w:val="0005633A"/>
    <w:rsid w:val="000958FE"/>
    <w:rsid w:val="000A57B0"/>
    <w:rsid w:val="000C3B05"/>
    <w:rsid w:val="000C75CB"/>
    <w:rsid w:val="000E6001"/>
    <w:rsid w:val="00112E41"/>
    <w:rsid w:val="00122932"/>
    <w:rsid w:val="00161B5C"/>
    <w:rsid w:val="00166846"/>
    <w:rsid w:val="001828AA"/>
    <w:rsid w:val="001D00CF"/>
    <w:rsid w:val="001E332F"/>
    <w:rsid w:val="001F1150"/>
    <w:rsid w:val="00265DC4"/>
    <w:rsid w:val="00274A41"/>
    <w:rsid w:val="00294426"/>
    <w:rsid w:val="00323101"/>
    <w:rsid w:val="00324AE8"/>
    <w:rsid w:val="00327CE9"/>
    <w:rsid w:val="0033283A"/>
    <w:rsid w:val="00334FF6"/>
    <w:rsid w:val="00370B6D"/>
    <w:rsid w:val="00384F95"/>
    <w:rsid w:val="003F588A"/>
    <w:rsid w:val="004870D5"/>
    <w:rsid w:val="00493963"/>
    <w:rsid w:val="0049776D"/>
    <w:rsid w:val="004B5B2D"/>
    <w:rsid w:val="004C4B23"/>
    <w:rsid w:val="004C55EF"/>
    <w:rsid w:val="004E46A3"/>
    <w:rsid w:val="005014AC"/>
    <w:rsid w:val="005B2325"/>
    <w:rsid w:val="005B4421"/>
    <w:rsid w:val="005D6819"/>
    <w:rsid w:val="006125C4"/>
    <w:rsid w:val="006870ED"/>
    <w:rsid w:val="00692157"/>
    <w:rsid w:val="006921D7"/>
    <w:rsid w:val="006A564C"/>
    <w:rsid w:val="006B5B76"/>
    <w:rsid w:val="007378DA"/>
    <w:rsid w:val="007F2631"/>
    <w:rsid w:val="009239EC"/>
    <w:rsid w:val="00994FE2"/>
    <w:rsid w:val="00A05D52"/>
    <w:rsid w:val="00A16616"/>
    <w:rsid w:val="00B5036B"/>
    <w:rsid w:val="00C308E3"/>
    <w:rsid w:val="00C93F9C"/>
    <w:rsid w:val="00CF77C7"/>
    <w:rsid w:val="00D04624"/>
    <w:rsid w:val="00D21A68"/>
    <w:rsid w:val="00D227AB"/>
    <w:rsid w:val="00D56F94"/>
    <w:rsid w:val="00DD0090"/>
    <w:rsid w:val="00E2714D"/>
    <w:rsid w:val="00E645AC"/>
    <w:rsid w:val="00E73F57"/>
    <w:rsid w:val="00EC0D28"/>
    <w:rsid w:val="00F13497"/>
    <w:rsid w:val="00F17A73"/>
    <w:rsid w:val="00FB0792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8FE"/>
    <w:rPr>
      <w:rFonts w:ascii="Times New Roman" w:eastAsia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0958FE"/>
    <w:pPr>
      <w:keepNext/>
      <w:spacing w:line="240" w:lineRule="atLeast"/>
      <w:jc w:val="center"/>
      <w:outlineLvl w:val="1"/>
    </w:pPr>
    <w:rPr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0958FE"/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0958F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0958F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ile52">
    <w:name w:val="stile52"/>
    <w:basedOn w:val="Carpredefinitoparagrafo"/>
    <w:rsid w:val="000958FE"/>
  </w:style>
  <w:style w:type="paragraph" w:styleId="Pidipagina">
    <w:name w:val="footer"/>
    <w:basedOn w:val="Normale"/>
    <w:link w:val="PidipaginaCarattere"/>
    <w:uiPriority w:val="99"/>
    <w:unhideWhenUsed/>
    <w:rsid w:val="002944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42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2944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6846"/>
    <w:pPr>
      <w:ind w:left="720"/>
      <w:contextualSpacing/>
    </w:pPr>
    <w:rPr>
      <w:rFonts w:ascii="Cambria" w:hAnsi="Cambria"/>
      <w:sz w:val="24"/>
      <w:szCs w:val="24"/>
    </w:rPr>
  </w:style>
  <w:style w:type="paragraph" w:customStyle="1" w:styleId="Default">
    <w:name w:val="Default"/>
    <w:rsid w:val="00166846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A05D52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link w:val="a"/>
    <w:uiPriority w:val="99"/>
    <w:rsid w:val="00A05D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05D5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05D52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D5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05D5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68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8FE"/>
    <w:rPr>
      <w:rFonts w:ascii="Times New Roman" w:eastAsia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0958FE"/>
    <w:pPr>
      <w:keepNext/>
      <w:spacing w:line="240" w:lineRule="atLeast"/>
      <w:jc w:val="center"/>
      <w:outlineLvl w:val="1"/>
    </w:pPr>
    <w:rPr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0958FE"/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0958F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0958F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ile52">
    <w:name w:val="stile52"/>
    <w:basedOn w:val="Carpredefinitoparagrafo"/>
    <w:rsid w:val="000958FE"/>
  </w:style>
  <w:style w:type="paragraph" w:styleId="Pidipagina">
    <w:name w:val="footer"/>
    <w:basedOn w:val="Normale"/>
    <w:link w:val="PidipaginaCarattere"/>
    <w:uiPriority w:val="99"/>
    <w:unhideWhenUsed/>
    <w:rsid w:val="002944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42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2944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6846"/>
    <w:pPr>
      <w:ind w:left="720"/>
      <w:contextualSpacing/>
    </w:pPr>
    <w:rPr>
      <w:rFonts w:ascii="Cambria" w:hAnsi="Cambria"/>
      <w:sz w:val="24"/>
      <w:szCs w:val="24"/>
    </w:rPr>
  </w:style>
  <w:style w:type="paragraph" w:customStyle="1" w:styleId="Default">
    <w:name w:val="Default"/>
    <w:rsid w:val="00166846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A05D52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link w:val="a"/>
    <w:uiPriority w:val="99"/>
    <w:rsid w:val="00A05D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05D5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05D52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D5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05D5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68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ro.se</dc:creator>
  <cp:lastModifiedBy>dirigente</cp:lastModifiedBy>
  <cp:revision>3</cp:revision>
  <cp:lastPrinted>2019-06-17T16:59:00Z</cp:lastPrinted>
  <dcterms:created xsi:type="dcterms:W3CDTF">2019-07-01T11:05:00Z</dcterms:created>
  <dcterms:modified xsi:type="dcterms:W3CDTF">2019-07-01T11:05:00Z</dcterms:modified>
</cp:coreProperties>
</file>